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F" w:rsidRDefault="008957BF" w:rsidP="008957BF">
      <w:pPr>
        <w:pStyle w:val="Styl"/>
        <w:spacing w:line="643" w:lineRule="exact"/>
        <w:ind w:left="6480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</w:p>
    <w:p w:rsidR="008957BF" w:rsidRDefault="008957BF" w:rsidP="008957BF">
      <w:pPr>
        <w:pStyle w:val="Styl"/>
        <w:spacing w:line="326" w:lineRule="exact"/>
        <w:ind w:left="518" w:right="5"/>
        <w:rPr>
          <w:rFonts w:ascii="Arial" w:hAnsi="Arial" w:cs="Arial"/>
          <w:b/>
          <w:bCs/>
          <w:color w:val="24212C"/>
          <w:sz w:val="30"/>
          <w:szCs w:val="30"/>
        </w:rPr>
      </w:pPr>
    </w:p>
    <w:p w:rsidR="008957BF" w:rsidRDefault="008957BF" w:rsidP="008957BF">
      <w:pPr>
        <w:pStyle w:val="Styl"/>
        <w:spacing w:line="326" w:lineRule="exact"/>
        <w:ind w:left="518" w:right="5"/>
        <w:rPr>
          <w:rFonts w:ascii="Arial" w:hAnsi="Arial" w:cs="Arial"/>
          <w:b/>
          <w:bCs/>
          <w:color w:val="24212C"/>
          <w:sz w:val="30"/>
          <w:szCs w:val="30"/>
        </w:rPr>
      </w:pPr>
      <w:r>
        <w:rPr>
          <w:rFonts w:ascii="Arial" w:hAnsi="Arial" w:cs="Arial"/>
          <w:b/>
          <w:bCs/>
          <w:color w:val="24212C"/>
          <w:sz w:val="30"/>
          <w:szCs w:val="30"/>
        </w:rPr>
        <w:t>R</w:t>
      </w:r>
      <w:r>
        <w:rPr>
          <w:rFonts w:ascii="Arial" w:hAnsi="Arial" w:cs="Arial"/>
          <w:b/>
          <w:bCs/>
          <w:color w:val="08050F"/>
          <w:sz w:val="30"/>
          <w:szCs w:val="30"/>
        </w:rPr>
        <w:t>egulam</w:t>
      </w:r>
      <w:r>
        <w:rPr>
          <w:rFonts w:ascii="Arial" w:hAnsi="Arial" w:cs="Arial"/>
          <w:b/>
          <w:bCs/>
          <w:color w:val="24212C"/>
          <w:sz w:val="30"/>
          <w:szCs w:val="30"/>
        </w:rPr>
        <w:t>i</w:t>
      </w:r>
      <w:r>
        <w:rPr>
          <w:rFonts w:ascii="Arial" w:hAnsi="Arial" w:cs="Arial"/>
          <w:b/>
          <w:bCs/>
          <w:color w:val="08050F"/>
          <w:sz w:val="30"/>
          <w:szCs w:val="30"/>
        </w:rPr>
        <w:t>n prz</w:t>
      </w:r>
      <w:r>
        <w:rPr>
          <w:rFonts w:ascii="Arial" w:hAnsi="Arial" w:cs="Arial"/>
          <w:b/>
          <w:bCs/>
          <w:color w:val="24212C"/>
          <w:sz w:val="30"/>
          <w:szCs w:val="30"/>
        </w:rPr>
        <w:t>y</w:t>
      </w:r>
      <w:r>
        <w:rPr>
          <w:rFonts w:ascii="Arial" w:hAnsi="Arial" w:cs="Arial"/>
          <w:b/>
          <w:bCs/>
          <w:color w:val="08050F"/>
          <w:sz w:val="30"/>
          <w:szCs w:val="30"/>
        </w:rPr>
        <w:t>z</w:t>
      </w:r>
      <w:r>
        <w:rPr>
          <w:rFonts w:ascii="Arial" w:hAnsi="Arial" w:cs="Arial"/>
          <w:b/>
          <w:bCs/>
          <w:color w:val="24212C"/>
          <w:sz w:val="30"/>
          <w:szCs w:val="30"/>
        </w:rPr>
        <w:t>n</w:t>
      </w:r>
      <w:r>
        <w:rPr>
          <w:rFonts w:ascii="Arial" w:hAnsi="Arial" w:cs="Arial"/>
          <w:b/>
          <w:bCs/>
          <w:color w:val="08050F"/>
          <w:sz w:val="30"/>
          <w:szCs w:val="30"/>
        </w:rPr>
        <w:t>awania Nag</w:t>
      </w:r>
      <w:r>
        <w:rPr>
          <w:rFonts w:ascii="Arial" w:hAnsi="Arial" w:cs="Arial"/>
          <w:b/>
          <w:bCs/>
          <w:color w:val="24212C"/>
          <w:sz w:val="30"/>
          <w:szCs w:val="30"/>
        </w:rPr>
        <w:t xml:space="preserve">rody Patrona Szkoły </w:t>
      </w:r>
    </w:p>
    <w:p w:rsidR="008957BF" w:rsidRDefault="008957BF" w:rsidP="008957BF">
      <w:pPr>
        <w:pStyle w:val="Styl"/>
        <w:numPr>
          <w:ilvl w:val="0"/>
          <w:numId w:val="1"/>
        </w:numPr>
        <w:spacing w:before="211" w:line="278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 Nagroda prz</w:t>
      </w:r>
      <w:r>
        <w:rPr>
          <w:rFonts w:ascii="Times New Roman" w:hAnsi="Times New Roman" w:cs="Times New Roman"/>
          <w:color w:val="413E4A"/>
          <w:sz w:val="26"/>
          <w:szCs w:val="26"/>
        </w:rPr>
        <w:t>y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znawana jest w czerwcu każdego roku. </w:t>
      </w:r>
    </w:p>
    <w:p w:rsidR="008957BF" w:rsidRDefault="008957BF" w:rsidP="008957BF">
      <w:pPr>
        <w:pStyle w:val="Styl"/>
        <w:spacing w:line="480" w:lineRule="exact"/>
        <w:ind w:right="360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>2. Nagrodę otrzymuje uczeń wyróżniając</w:t>
      </w:r>
      <w:r>
        <w:rPr>
          <w:rFonts w:ascii="Times New Roman" w:hAnsi="Times New Roman" w:cs="Times New Roman"/>
          <w:color w:val="413E4A"/>
          <w:sz w:val="26"/>
          <w:szCs w:val="26"/>
        </w:rPr>
        <w:t xml:space="preserve">y 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się postawą </w:t>
      </w:r>
      <w:r>
        <w:rPr>
          <w:rFonts w:ascii="Times New Roman" w:hAnsi="Times New Roman" w:cs="Times New Roman"/>
          <w:color w:val="413E4A"/>
          <w:sz w:val="26"/>
          <w:szCs w:val="26"/>
        </w:rPr>
        <w:t>w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śród </w:t>
      </w:r>
      <w:proofErr w:type="gramStart"/>
      <w:r>
        <w:rPr>
          <w:rFonts w:ascii="Times New Roman" w:hAnsi="Times New Roman" w:cs="Times New Roman"/>
          <w:color w:val="24212C"/>
          <w:sz w:val="26"/>
          <w:szCs w:val="26"/>
        </w:rPr>
        <w:t>społeczności  szkolnej</w:t>
      </w:r>
      <w:proofErr w:type="gramEnd"/>
      <w:r>
        <w:rPr>
          <w:rFonts w:ascii="Times New Roman" w:hAnsi="Times New Roman" w:cs="Times New Roman"/>
          <w:color w:val="24212C"/>
          <w:sz w:val="26"/>
          <w:szCs w:val="26"/>
        </w:rPr>
        <w:t xml:space="preserve">, a w szczególności taki, który spełnia któreś z poniższych kryteriów: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4212C"/>
          <w:sz w:val="26"/>
          <w:szCs w:val="26"/>
        </w:rPr>
        <w:t>bardzo</w:t>
      </w:r>
      <w:proofErr w:type="gramEnd"/>
      <w:r>
        <w:rPr>
          <w:rFonts w:ascii="Times New Roman" w:hAnsi="Times New Roman" w:cs="Times New Roman"/>
          <w:color w:val="24212C"/>
          <w:sz w:val="26"/>
          <w:szCs w:val="26"/>
        </w:rPr>
        <w:t xml:space="preserve"> aktywnie działa społecznie na rzecz szkoły lub środowiska </w:t>
      </w:r>
    </w:p>
    <w:p w:rsidR="008957BF" w:rsidRPr="00E46EA8" w:rsidRDefault="008957BF" w:rsidP="008957BF">
      <w:pPr>
        <w:pStyle w:val="Styl"/>
        <w:numPr>
          <w:ilvl w:val="0"/>
          <w:numId w:val="2"/>
        </w:numPr>
        <w:spacing w:line="475" w:lineRule="exact"/>
        <w:rPr>
          <w:rFonts w:ascii="Times New Roman" w:hAnsi="Times New Roman" w:cs="Times New Roman"/>
          <w:color w:val="24212C"/>
          <w:sz w:val="26"/>
          <w:szCs w:val="26"/>
        </w:rPr>
      </w:pPr>
      <w:proofErr w:type="gramStart"/>
      <w:r w:rsidRPr="00E46EA8">
        <w:rPr>
          <w:rFonts w:ascii="Times New Roman" w:hAnsi="Times New Roman" w:cs="Times New Roman"/>
          <w:color w:val="24212C"/>
          <w:sz w:val="26"/>
          <w:szCs w:val="26"/>
        </w:rPr>
        <w:t>wyróżnia</w:t>
      </w:r>
      <w:proofErr w:type="gramEnd"/>
      <w:r w:rsidRPr="00E46EA8">
        <w:rPr>
          <w:rFonts w:ascii="Times New Roman" w:hAnsi="Times New Roman" w:cs="Times New Roman"/>
          <w:color w:val="24212C"/>
          <w:sz w:val="26"/>
          <w:szCs w:val="26"/>
        </w:rPr>
        <w:t xml:space="preserve"> się kulturą osobistą i taktem w kontaktach </w:t>
      </w:r>
      <w:r w:rsidRPr="00E46EA8">
        <w:rPr>
          <w:rFonts w:ascii="Times New Roman" w:hAnsi="Times New Roman" w:cs="Times New Roman"/>
          <w:color w:val="413E4A"/>
          <w:sz w:val="26"/>
          <w:szCs w:val="26"/>
        </w:rPr>
        <w:t xml:space="preserve">z </w:t>
      </w:r>
      <w:r w:rsidRPr="00E46EA8">
        <w:rPr>
          <w:rFonts w:ascii="Times New Roman" w:hAnsi="Times New Roman" w:cs="Times New Roman"/>
          <w:color w:val="24212C"/>
          <w:sz w:val="26"/>
          <w:szCs w:val="26"/>
        </w:rPr>
        <w:t xml:space="preserve">rówieśnikami i </w:t>
      </w:r>
      <w:r>
        <w:rPr>
          <w:rFonts w:ascii="Times New Roman" w:hAnsi="Times New Roman" w:cs="Times New Roman"/>
          <w:color w:val="24212C"/>
          <w:sz w:val="26"/>
          <w:szCs w:val="26"/>
        </w:rPr>
        <w:t>dorosł</w:t>
      </w:r>
      <w:r w:rsidRPr="00E46EA8">
        <w:rPr>
          <w:rFonts w:ascii="Times New Roman" w:hAnsi="Times New Roman" w:cs="Times New Roman"/>
          <w:color w:val="413E4A"/>
          <w:sz w:val="26"/>
          <w:szCs w:val="26"/>
        </w:rPr>
        <w:t>y</w:t>
      </w:r>
      <w:r w:rsidRPr="00E46EA8">
        <w:rPr>
          <w:rFonts w:ascii="Times New Roman" w:hAnsi="Times New Roman" w:cs="Times New Roman"/>
          <w:color w:val="24212C"/>
          <w:sz w:val="26"/>
          <w:szCs w:val="26"/>
        </w:rPr>
        <w:t xml:space="preserve">mi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4212C"/>
          <w:sz w:val="26"/>
          <w:szCs w:val="26"/>
        </w:rPr>
        <w:t>reprezentuje</w:t>
      </w:r>
      <w:proofErr w:type="gramEnd"/>
      <w:r>
        <w:rPr>
          <w:rFonts w:ascii="Times New Roman" w:hAnsi="Times New Roman" w:cs="Times New Roman"/>
          <w:color w:val="24212C"/>
          <w:sz w:val="26"/>
          <w:szCs w:val="26"/>
        </w:rPr>
        <w:t xml:space="preserve"> szkołę podczas różnego rodzaju imprez i uroc</w:t>
      </w:r>
      <w:r>
        <w:rPr>
          <w:rFonts w:ascii="Times New Roman" w:hAnsi="Times New Roman" w:cs="Times New Roman"/>
          <w:color w:val="413E4A"/>
          <w:sz w:val="26"/>
          <w:szCs w:val="26"/>
        </w:rPr>
        <w:t>zy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stości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4212C"/>
          <w:sz w:val="26"/>
          <w:szCs w:val="26"/>
        </w:rPr>
        <w:t>działa</w:t>
      </w:r>
      <w:proofErr w:type="gramEnd"/>
      <w:r>
        <w:rPr>
          <w:rFonts w:ascii="Times New Roman" w:hAnsi="Times New Roman" w:cs="Times New Roman"/>
          <w:color w:val="24212C"/>
          <w:sz w:val="26"/>
          <w:szCs w:val="26"/>
        </w:rPr>
        <w:t xml:space="preserve"> na rzecz promocji szkoły </w:t>
      </w:r>
    </w:p>
    <w:p w:rsidR="008957BF" w:rsidRDefault="008957BF" w:rsidP="008957BF">
      <w:pPr>
        <w:pStyle w:val="Styl"/>
        <w:numPr>
          <w:ilvl w:val="0"/>
          <w:numId w:val="2"/>
        </w:numPr>
        <w:spacing w:before="14" w:line="475" w:lineRule="exact"/>
        <w:ind w:left="142" w:right="-45" w:hanging="142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>jest animatorem współpracy szkoły z różnego rodzaju inst</w:t>
      </w:r>
      <w:r>
        <w:rPr>
          <w:rFonts w:ascii="Times New Roman" w:hAnsi="Times New Roman" w:cs="Times New Roman"/>
          <w:color w:val="413E4A"/>
          <w:sz w:val="26"/>
          <w:szCs w:val="26"/>
        </w:rPr>
        <w:t>y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tucjami </w:t>
      </w:r>
      <w:proofErr w:type="gramStart"/>
      <w:r>
        <w:rPr>
          <w:rFonts w:ascii="Times New Roman" w:hAnsi="Times New Roman" w:cs="Times New Roman"/>
          <w:color w:val="24212C"/>
          <w:sz w:val="26"/>
          <w:szCs w:val="26"/>
        </w:rPr>
        <w:t>publicznymi,</w:t>
      </w:r>
      <w:r>
        <w:rPr>
          <w:rFonts w:ascii="Times New Roman" w:hAnsi="Times New Roman" w:cs="Times New Roman"/>
          <w:color w:val="413E4A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24212C"/>
          <w:sz w:val="26"/>
          <w:szCs w:val="26"/>
        </w:rPr>
        <w:t>fundacjami</w:t>
      </w:r>
      <w:proofErr w:type="gramEnd"/>
      <w:r>
        <w:rPr>
          <w:rFonts w:ascii="Times New Roman" w:hAnsi="Times New Roman" w:cs="Times New Roman"/>
          <w:color w:val="413E4A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stowarzyszeniami itp. </w:t>
      </w:r>
    </w:p>
    <w:p w:rsidR="008957BF" w:rsidRDefault="008957BF" w:rsidP="008957BF">
      <w:pPr>
        <w:pStyle w:val="Styl"/>
        <w:numPr>
          <w:ilvl w:val="0"/>
          <w:numId w:val="2"/>
        </w:numPr>
        <w:spacing w:line="484" w:lineRule="exact"/>
        <w:ind w:left="142" w:hanging="142"/>
        <w:rPr>
          <w:rFonts w:ascii="Times New Roman" w:hAnsi="Times New Roman" w:cs="Times New Roman"/>
          <w:color w:val="24212C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4212C"/>
          <w:sz w:val="26"/>
          <w:szCs w:val="26"/>
        </w:rPr>
        <w:t>posiada</w:t>
      </w:r>
      <w:proofErr w:type="gramEnd"/>
      <w:r>
        <w:rPr>
          <w:rFonts w:ascii="Times New Roman" w:hAnsi="Times New Roman" w:cs="Times New Roman"/>
          <w:color w:val="24212C"/>
          <w:sz w:val="26"/>
          <w:szCs w:val="26"/>
        </w:rPr>
        <w:t xml:space="preserve"> szczególne osiągn</w:t>
      </w:r>
      <w:r>
        <w:rPr>
          <w:rFonts w:ascii="Times New Roman" w:hAnsi="Times New Roman" w:cs="Times New Roman"/>
          <w:color w:val="08050F"/>
          <w:sz w:val="26"/>
          <w:szCs w:val="26"/>
        </w:rPr>
        <w:t>i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ęcia naukowe, artystyczne lub sportowe. </w:t>
      </w:r>
    </w:p>
    <w:p w:rsidR="008957BF" w:rsidRDefault="008957BF" w:rsidP="008957BF">
      <w:pPr>
        <w:pStyle w:val="Styl"/>
        <w:spacing w:line="475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3. Kapitułę nagrody tworzy po dwóch przedstawicieli: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Rady Pedagogicznej,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Rady Rodziców,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Samorządu Szkolnego. </w:t>
      </w:r>
    </w:p>
    <w:p w:rsidR="008957BF" w:rsidRDefault="008957BF" w:rsidP="008957BF">
      <w:pPr>
        <w:pStyle w:val="Styl"/>
        <w:numPr>
          <w:ilvl w:val="0"/>
          <w:numId w:val="3"/>
        </w:numPr>
        <w:spacing w:line="480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>Kapituła w</w:t>
      </w:r>
      <w:r>
        <w:rPr>
          <w:rFonts w:ascii="Times New Roman" w:hAnsi="Times New Roman" w:cs="Times New Roman"/>
          <w:color w:val="413E4A"/>
          <w:sz w:val="26"/>
          <w:szCs w:val="26"/>
        </w:rPr>
        <w:t>y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biera spośród siebie przewodniczącego. </w:t>
      </w:r>
    </w:p>
    <w:p w:rsidR="008957BF" w:rsidRDefault="008957BF" w:rsidP="008957BF">
      <w:pPr>
        <w:pStyle w:val="Styl"/>
        <w:numPr>
          <w:ilvl w:val="0"/>
          <w:numId w:val="3"/>
        </w:numPr>
        <w:spacing w:line="480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>W</w:t>
      </w:r>
      <w:r>
        <w:rPr>
          <w:rFonts w:ascii="Times New Roman" w:hAnsi="Times New Roman" w:cs="Times New Roman"/>
          <w:color w:val="413E4A"/>
          <w:sz w:val="26"/>
          <w:szCs w:val="26"/>
        </w:rPr>
        <w:t>y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sokość nagrody ustala Rada Rodziców i </w:t>
      </w:r>
      <w:proofErr w:type="spellStart"/>
      <w:r>
        <w:rPr>
          <w:rFonts w:ascii="Times New Roman" w:hAnsi="Times New Roman" w:cs="Times New Roman"/>
          <w:color w:val="24212C"/>
          <w:sz w:val="26"/>
          <w:szCs w:val="26"/>
        </w:rPr>
        <w:t>onają</w:t>
      </w:r>
      <w:proofErr w:type="spellEnd"/>
      <w:r>
        <w:rPr>
          <w:rFonts w:ascii="Times New Roman" w:hAnsi="Times New Roman" w:cs="Times New Roman"/>
          <w:color w:val="24212C"/>
          <w:sz w:val="26"/>
          <w:szCs w:val="26"/>
        </w:rPr>
        <w:t xml:space="preserve"> finansuje. </w:t>
      </w:r>
    </w:p>
    <w:p w:rsidR="008957BF" w:rsidRDefault="008957BF" w:rsidP="008957BF">
      <w:pPr>
        <w:pStyle w:val="Styl"/>
        <w:numPr>
          <w:ilvl w:val="0"/>
          <w:numId w:val="3"/>
        </w:numPr>
        <w:spacing w:line="480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Wnioski o nagrodę mogą składać: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Rada Pedagogiczna </w:t>
      </w:r>
    </w:p>
    <w:p w:rsidR="008957BF" w:rsidRDefault="008957BF" w:rsidP="008957BF">
      <w:pPr>
        <w:pStyle w:val="Styl"/>
        <w:numPr>
          <w:ilvl w:val="0"/>
          <w:numId w:val="2"/>
        </w:numPr>
        <w:spacing w:line="499" w:lineRule="exact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Rada Rodziców </w:t>
      </w:r>
    </w:p>
    <w:p w:rsidR="008957BF" w:rsidRDefault="008957BF" w:rsidP="008957BF">
      <w:pPr>
        <w:pStyle w:val="Styl"/>
        <w:numPr>
          <w:ilvl w:val="0"/>
          <w:numId w:val="2"/>
        </w:numPr>
        <w:spacing w:before="201" w:line="480" w:lineRule="auto"/>
        <w:ind w:right="5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Samorząd Szkolny </w:t>
      </w:r>
    </w:p>
    <w:p w:rsidR="008957BF" w:rsidRDefault="008957BF" w:rsidP="008957BF">
      <w:pPr>
        <w:pStyle w:val="Styl"/>
        <w:numPr>
          <w:ilvl w:val="0"/>
          <w:numId w:val="2"/>
        </w:numPr>
        <w:spacing w:line="480" w:lineRule="auto"/>
        <w:ind w:right="5"/>
        <w:rPr>
          <w:rFonts w:ascii="Times New Roman" w:hAnsi="Times New Roman" w:cs="Times New Roman"/>
          <w:color w:val="24212C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4212C"/>
          <w:sz w:val="26"/>
          <w:szCs w:val="26"/>
        </w:rPr>
        <w:t>grupa co</w:t>
      </w:r>
      <w:proofErr w:type="gramEnd"/>
      <w:r>
        <w:rPr>
          <w:rFonts w:ascii="Times New Roman" w:hAnsi="Times New Roman" w:cs="Times New Roman"/>
          <w:color w:val="24212C"/>
          <w:sz w:val="26"/>
          <w:szCs w:val="26"/>
        </w:rPr>
        <w:t xml:space="preserve"> najmniej 20 </w:t>
      </w:r>
      <w:r>
        <w:rPr>
          <w:rFonts w:ascii="Times New Roman" w:hAnsi="Times New Roman" w:cs="Times New Roman"/>
          <w:color w:val="08050F"/>
          <w:sz w:val="26"/>
          <w:szCs w:val="26"/>
        </w:rPr>
        <w:t>u</w:t>
      </w:r>
      <w:r>
        <w:rPr>
          <w:rFonts w:ascii="Times New Roman" w:hAnsi="Times New Roman" w:cs="Times New Roman"/>
          <w:color w:val="24212C"/>
          <w:sz w:val="26"/>
          <w:szCs w:val="26"/>
        </w:rPr>
        <w:t xml:space="preserve">czniów z wychowawcą </w:t>
      </w:r>
    </w:p>
    <w:p w:rsidR="008957BF" w:rsidRDefault="008957BF" w:rsidP="008957BF">
      <w:pPr>
        <w:pStyle w:val="Styl"/>
        <w:numPr>
          <w:ilvl w:val="0"/>
          <w:numId w:val="4"/>
        </w:numPr>
        <w:spacing w:line="360" w:lineRule="auto"/>
        <w:ind w:right="5"/>
        <w:rPr>
          <w:rFonts w:ascii="Times New Roman" w:hAnsi="Times New Roman" w:cs="Times New Roman"/>
          <w:color w:val="24212C"/>
          <w:sz w:val="26"/>
          <w:szCs w:val="26"/>
        </w:rPr>
      </w:pPr>
      <w:r>
        <w:rPr>
          <w:rFonts w:ascii="Times New Roman" w:hAnsi="Times New Roman" w:cs="Times New Roman"/>
          <w:color w:val="24212C"/>
          <w:sz w:val="26"/>
          <w:szCs w:val="26"/>
        </w:rPr>
        <w:t xml:space="preserve">Dyrekcja Szkoły </w:t>
      </w:r>
    </w:p>
    <w:p w:rsidR="008957BF" w:rsidRDefault="008957BF" w:rsidP="008957BF">
      <w:pPr>
        <w:pStyle w:val="Styl"/>
        <w:numPr>
          <w:ilvl w:val="0"/>
          <w:numId w:val="4"/>
        </w:numPr>
        <w:spacing w:line="360" w:lineRule="auto"/>
        <w:ind w:right="211"/>
        <w:rPr>
          <w:rFonts w:ascii="Times New Roman" w:hAnsi="Times New Roman" w:cs="Times New Roman"/>
          <w:color w:val="1A1723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A1723"/>
          <w:sz w:val="26"/>
          <w:szCs w:val="26"/>
        </w:rPr>
        <w:t>psycholog</w:t>
      </w:r>
      <w:proofErr w:type="gramEnd"/>
      <w:r>
        <w:rPr>
          <w:rFonts w:ascii="Times New Roman" w:hAnsi="Times New Roman" w:cs="Times New Roman"/>
          <w:color w:val="1A1723"/>
          <w:sz w:val="26"/>
          <w:szCs w:val="26"/>
        </w:rPr>
        <w:t xml:space="preserve">, pedagog, bibliotekarz, opiekun Samorządu Szkolnego </w:t>
      </w:r>
    </w:p>
    <w:p w:rsidR="008957BF" w:rsidRDefault="008957BF" w:rsidP="008957BF">
      <w:pPr>
        <w:pStyle w:val="Styl"/>
        <w:spacing w:line="360" w:lineRule="auto"/>
        <w:ind w:right="211"/>
        <w:rPr>
          <w:rFonts w:ascii="Times New Roman" w:hAnsi="Times New Roman" w:cs="Times New Roman"/>
          <w:color w:val="1A1723"/>
          <w:sz w:val="26"/>
          <w:szCs w:val="26"/>
        </w:rPr>
      </w:pPr>
      <w:r>
        <w:rPr>
          <w:rFonts w:ascii="Times New Roman" w:hAnsi="Times New Roman" w:cs="Times New Roman"/>
          <w:color w:val="1A1723"/>
          <w:sz w:val="26"/>
          <w:szCs w:val="26"/>
        </w:rPr>
        <w:t>Wnioski o Nagrodę Patrona Szkoły składa się na ręce Przewodniczącego Kapituły w terminie do 30 maja. Wniosek musi zawierać dane kandydata (imię, nazwisko, klasa) i podmiotu wnioskującego nagrodę oraz uzasadnienie.</w:t>
      </w:r>
    </w:p>
    <w:p w:rsidR="008957BF" w:rsidRDefault="008957BF" w:rsidP="008957BF">
      <w:pPr>
        <w:pStyle w:val="Styl"/>
        <w:numPr>
          <w:ilvl w:val="0"/>
          <w:numId w:val="3"/>
        </w:numPr>
        <w:spacing w:line="360" w:lineRule="auto"/>
        <w:ind w:right="211"/>
        <w:rPr>
          <w:rFonts w:ascii="Times New Roman" w:hAnsi="Times New Roman" w:cs="Times New Roman"/>
          <w:color w:val="1A1723"/>
          <w:sz w:val="26"/>
          <w:szCs w:val="26"/>
        </w:rPr>
      </w:pPr>
      <w:r>
        <w:rPr>
          <w:rFonts w:ascii="Times New Roman" w:hAnsi="Times New Roman" w:cs="Times New Roman"/>
          <w:color w:val="1A1723"/>
          <w:sz w:val="26"/>
          <w:szCs w:val="26"/>
        </w:rPr>
        <w:t>Dyplom oraz nagroda zostaje wręczona podczas zakończenia roku szkolnego, a zdjęcie laureata wraz z informacją o nim zostaje umieszczone na stronie internetowej szkoły.</w:t>
      </w:r>
    </w:p>
    <w:p w:rsidR="008957BF" w:rsidRDefault="008957BF" w:rsidP="008957BF">
      <w:pPr>
        <w:pStyle w:val="Styl"/>
        <w:spacing w:line="360" w:lineRule="auto"/>
        <w:ind w:right="211"/>
        <w:rPr>
          <w:rFonts w:ascii="Times New Roman" w:hAnsi="Times New Roman" w:cs="Times New Roman"/>
          <w:color w:val="1A1723"/>
          <w:sz w:val="26"/>
          <w:szCs w:val="26"/>
        </w:rPr>
      </w:pPr>
    </w:p>
    <w:p w:rsidR="008957BF" w:rsidRDefault="008957BF" w:rsidP="008957BF">
      <w:pPr>
        <w:pStyle w:val="Styl"/>
        <w:rPr>
          <w:rFonts w:ascii="Times New Roman" w:hAnsi="Times New Roman" w:cs="Times New Roman"/>
          <w:sz w:val="23"/>
          <w:szCs w:val="23"/>
        </w:rPr>
        <w:sectPr w:rsidR="008957BF" w:rsidSect="008957BF">
          <w:pgSz w:w="11907" w:h="16840"/>
          <w:pgMar w:top="426" w:right="1751" w:bottom="360" w:left="1555" w:header="708" w:footer="708" w:gutter="0"/>
          <w:cols w:space="708"/>
          <w:noEndnote/>
        </w:sectPr>
      </w:pPr>
      <w:bookmarkStart w:id="0" w:name="_GoBack"/>
      <w:bookmarkEnd w:id="0"/>
    </w:p>
    <w:p w:rsidR="008957BF" w:rsidRDefault="008957BF" w:rsidP="008957BF">
      <w:pPr>
        <w:pStyle w:val="Styl"/>
        <w:spacing w:before="1507" w:line="283" w:lineRule="exact"/>
        <w:ind w:left="212"/>
        <w:jc w:val="center"/>
        <w:rPr>
          <w:rFonts w:ascii="Times New Roman" w:hAnsi="Times New Roman" w:cs="Times New Roman"/>
          <w:b/>
          <w:bCs/>
          <w:color w:val="0F0B1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F0B16"/>
          <w:sz w:val="26"/>
          <w:szCs w:val="26"/>
        </w:rPr>
        <w:lastRenderedPageBreak/>
        <w:t xml:space="preserve">                 Wniosek o przyznanie Nagrody Patrona Szkoły</w:t>
      </w:r>
    </w:p>
    <w:p w:rsidR="008957BF" w:rsidRDefault="008957BF" w:rsidP="008957BF">
      <w:pPr>
        <w:pStyle w:val="Styl"/>
        <w:spacing w:before="2236" w:line="201" w:lineRule="exact"/>
        <w:ind w:left="135" w:right="835"/>
        <w:rPr>
          <w:rFonts w:ascii="Times New Roman" w:hAnsi="Times New Roman" w:cs="Times New Roman"/>
          <w:color w:val="26222D"/>
          <w:sz w:val="19"/>
          <w:szCs w:val="19"/>
        </w:rPr>
      </w:pPr>
      <w:r>
        <w:rPr>
          <w:rFonts w:ascii="Times New Roman" w:hAnsi="Times New Roman" w:cs="Times New Roman"/>
          <w:color w:val="26222D"/>
          <w:sz w:val="19"/>
          <w:szCs w:val="19"/>
        </w:rPr>
        <w:t>(da</w:t>
      </w:r>
      <w:r>
        <w:rPr>
          <w:rFonts w:ascii="Times New Roman" w:hAnsi="Times New Roman" w:cs="Times New Roman"/>
          <w:color w:val="0F0B16"/>
          <w:sz w:val="19"/>
          <w:szCs w:val="19"/>
        </w:rPr>
        <w:t>n</w:t>
      </w:r>
      <w:r>
        <w:rPr>
          <w:rFonts w:ascii="Times New Roman" w:hAnsi="Times New Roman" w:cs="Times New Roman"/>
          <w:color w:val="26222D"/>
          <w:sz w:val="19"/>
          <w:szCs w:val="19"/>
        </w:rPr>
        <w:t>e ka</w:t>
      </w:r>
      <w:r>
        <w:rPr>
          <w:rFonts w:ascii="Times New Roman" w:hAnsi="Times New Roman" w:cs="Times New Roman"/>
          <w:color w:val="0F0B16"/>
          <w:sz w:val="19"/>
          <w:szCs w:val="19"/>
        </w:rPr>
        <w:t>nd</w:t>
      </w:r>
      <w:r>
        <w:rPr>
          <w:rFonts w:ascii="Times New Roman" w:hAnsi="Times New Roman" w:cs="Times New Roman"/>
          <w:color w:val="26222D"/>
          <w:sz w:val="19"/>
          <w:szCs w:val="19"/>
        </w:rPr>
        <w:t xml:space="preserve">ydata) </w:t>
      </w:r>
    </w:p>
    <w:p w:rsidR="008957BF" w:rsidRDefault="008957BF" w:rsidP="008957BF">
      <w:pPr>
        <w:pStyle w:val="Styl"/>
        <w:spacing w:before="676" w:line="278" w:lineRule="exact"/>
        <w:ind w:left="3538" w:right="830"/>
        <w:rPr>
          <w:rFonts w:ascii="Times New Roman" w:hAnsi="Times New Roman" w:cs="Times New Roman"/>
          <w:color w:val="0F0B16"/>
          <w:sz w:val="26"/>
          <w:szCs w:val="26"/>
        </w:rPr>
      </w:pPr>
      <w:r>
        <w:rPr>
          <w:rFonts w:ascii="Times New Roman" w:hAnsi="Times New Roman" w:cs="Times New Roman"/>
          <w:color w:val="26222D"/>
          <w:sz w:val="26"/>
          <w:szCs w:val="26"/>
        </w:rPr>
        <w:t>Uz</w:t>
      </w:r>
      <w:r>
        <w:rPr>
          <w:rFonts w:ascii="Times New Roman" w:hAnsi="Times New Roman" w:cs="Times New Roman"/>
          <w:color w:val="0F0B16"/>
          <w:sz w:val="26"/>
          <w:szCs w:val="26"/>
        </w:rPr>
        <w:t xml:space="preserve">asadnienie </w:t>
      </w:r>
    </w:p>
    <w:p w:rsidR="008957BF" w:rsidRDefault="008957BF" w:rsidP="008957BF">
      <w:pPr>
        <w:pStyle w:val="Styl"/>
        <w:spacing w:before="7915" w:line="201" w:lineRule="exact"/>
        <w:ind w:right="835"/>
        <w:rPr>
          <w:rFonts w:ascii="Times New Roman" w:hAnsi="Times New Roman" w:cs="Times New Roman"/>
          <w:color w:val="26222D"/>
          <w:sz w:val="19"/>
          <w:szCs w:val="19"/>
        </w:rPr>
      </w:pPr>
      <w:r>
        <w:rPr>
          <w:rFonts w:ascii="Times New Roman" w:hAnsi="Times New Roman" w:cs="Times New Roman"/>
          <w:color w:val="26222D"/>
          <w:sz w:val="19"/>
          <w:szCs w:val="19"/>
        </w:rPr>
        <w:t>(wnios</w:t>
      </w:r>
      <w:r>
        <w:rPr>
          <w:rFonts w:ascii="Times New Roman" w:hAnsi="Times New Roman" w:cs="Times New Roman"/>
          <w:color w:val="0F0B16"/>
          <w:sz w:val="19"/>
          <w:szCs w:val="19"/>
        </w:rPr>
        <w:t>ku</w:t>
      </w:r>
      <w:r>
        <w:rPr>
          <w:rFonts w:ascii="Times New Roman" w:hAnsi="Times New Roman" w:cs="Times New Roman"/>
          <w:color w:val="26222D"/>
          <w:sz w:val="19"/>
          <w:szCs w:val="19"/>
        </w:rPr>
        <w:t xml:space="preserve">jący) </w:t>
      </w:r>
    </w:p>
    <w:p w:rsidR="008957BF" w:rsidRDefault="008957BF" w:rsidP="008957BF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9"/>
          <w:szCs w:val="19"/>
        </w:rPr>
        <w:br w:type="column"/>
      </w:r>
    </w:p>
    <w:p w:rsidR="008957BF" w:rsidRDefault="008957BF" w:rsidP="008957BF">
      <w:pPr>
        <w:pStyle w:val="Styl"/>
        <w:spacing w:line="201" w:lineRule="exact"/>
        <w:ind w:right="-1"/>
        <w:rPr>
          <w:rFonts w:ascii="Times New Roman" w:hAnsi="Times New Roman" w:cs="Times New Roman"/>
          <w:color w:val="26222D"/>
          <w:sz w:val="19"/>
          <w:szCs w:val="19"/>
        </w:rPr>
      </w:pPr>
      <w:r>
        <w:rPr>
          <w:rFonts w:ascii="Times New Roman" w:hAnsi="Times New Roman" w:cs="Times New Roman"/>
          <w:color w:val="26222D"/>
          <w:sz w:val="19"/>
          <w:szCs w:val="19"/>
        </w:rPr>
        <w:t xml:space="preserve">(data) </w:t>
      </w:r>
    </w:p>
    <w:p w:rsidR="008957BF" w:rsidRDefault="008957BF" w:rsidP="008957BF">
      <w:pPr>
        <w:pStyle w:val="Styl"/>
        <w:rPr>
          <w:rFonts w:ascii="Times New Roman" w:hAnsi="Times New Roman" w:cs="Times New Roman"/>
          <w:sz w:val="19"/>
          <w:szCs w:val="19"/>
        </w:rPr>
      </w:pPr>
    </w:p>
    <w:p w:rsidR="00EA08B3" w:rsidRDefault="00EA08B3"/>
    <w:sectPr w:rsidR="00EA08B3" w:rsidSect="00E46EA8">
      <w:pgSz w:w="11907" w:h="16840"/>
      <w:pgMar w:top="1488" w:right="2763" w:bottom="360" w:left="1180" w:header="708" w:footer="708" w:gutter="0"/>
      <w:cols w:num="2" w:space="708" w:equalWidth="0">
        <w:col w:w="7467" w:space="30"/>
        <w:col w:w="4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48767C"/>
    <w:lvl w:ilvl="0">
      <w:numFmt w:val="bullet"/>
      <w:lvlText w:val="*"/>
      <w:lvlJc w:val="left"/>
    </w:lvl>
  </w:abstractNum>
  <w:abstractNum w:abstractNumId="1">
    <w:nsid w:val="03742478"/>
    <w:multiLevelType w:val="singleLevel"/>
    <w:tmpl w:val="8BCEF6D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12C"/>
      </w:rPr>
    </w:lvl>
  </w:abstractNum>
  <w:abstractNum w:abstractNumId="2">
    <w:nsid w:val="5C020372"/>
    <w:multiLevelType w:val="singleLevel"/>
    <w:tmpl w:val="610681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12C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Courier New" w:hAnsi="Courier New" w:cs="Courier New" w:hint="default"/>
          <w:color w:val="24212C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Courier New" w:hAnsi="Courier New" w:cs="Courier New" w:hint="default"/>
          <w:color w:val="24212C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D"/>
    <w:rsid w:val="00236F3C"/>
    <w:rsid w:val="008957BF"/>
    <w:rsid w:val="00D9089D"/>
    <w:rsid w:val="00E926B5"/>
    <w:rsid w:val="00E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B5"/>
  </w:style>
  <w:style w:type="paragraph" w:styleId="Nagwek1">
    <w:name w:val="heading 1"/>
    <w:basedOn w:val="Normalny"/>
    <w:next w:val="Normalny"/>
    <w:link w:val="Nagwek1Znak"/>
    <w:uiPriority w:val="9"/>
    <w:qFormat/>
    <w:rsid w:val="00E92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2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2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2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92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92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92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E92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E92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92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92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92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92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92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92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2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E92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926B5"/>
    <w:rPr>
      <w:b/>
      <w:bCs/>
    </w:rPr>
  </w:style>
  <w:style w:type="character" w:styleId="Uwydatnienie">
    <w:name w:val="Emphasis"/>
    <w:uiPriority w:val="20"/>
    <w:qFormat/>
    <w:rsid w:val="00E92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92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2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92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E92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2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E926B5"/>
    <w:rPr>
      <w:b/>
      <w:bCs/>
      <w:i/>
      <w:iCs/>
    </w:rPr>
  </w:style>
  <w:style w:type="character" w:styleId="Wyrnieniedelikatne">
    <w:name w:val="Subtle Emphasis"/>
    <w:uiPriority w:val="19"/>
    <w:qFormat/>
    <w:rsid w:val="00E926B5"/>
    <w:rPr>
      <w:i/>
      <w:iCs/>
    </w:rPr>
  </w:style>
  <w:style w:type="character" w:styleId="Wyrnienieintensywne">
    <w:name w:val="Intense Emphasis"/>
    <w:uiPriority w:val="21"/>
    <w:qFormat/>
    <w:rsid w:val="00E926B5"/>
    <w:rPr>
      <w:b/>
      <w:bCs/>
    </w:rPr>
  </w:style>
  <w:style w:type="character" w:styleId="Odwoaniedelikatne">
    <w:name w:val="Subtle Reference"/>
    <w:uiPriority w:val="31"/>
    <w:qFormat/>
    <w:rsid w:val="00E926B5"/>
    <w:rPr>
      <w:smallCaps/>
    </w:rPr>
  </w:style>
  <w:style w:type="character" w:styleId="Odwoanieintensywne">
    <w:name w:val="Intense Reference"/>
    <w:uiPriority w:val="32"/>
    <w:qFormat/>
    <w:rsid w:val="00E926B5"/>
    <w:rPr>
      <w:smallCaps/>
      <w:spacing w:val="5"/>
      <w:u w:val="single"/>
    </w:rPr>
  </w:style>
  <w:style w:type="character" w:styleId="Tytuksiki">
    <w:name w:val="Book Title"/>
    <w:uiPriority w:val="33"/>
    <w:qFormat/>
    <w:rsid w:val="00E92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26B5"/>
    <w:pPr>
      <w:outlineLvl w:val="9"/>
    </w:pPr>
    <w:rPr>
      <w:lang w:bidi="en-US"/>
    </w:rPr>
  </w:style>
  <w:style w:type="paragraph" w:customStyle="1" w:styleId="Styl">
    <w:name w:val="Styl"/>
    <w:rsid w:val="0089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B5"/>
  </w:style>
  <w:style w:type="paragraph" w:styleId="Nagwek1">
    <w:name w:val="heading 1"/>
    <w:basedOn w:val="Normalny"/>
    <w:next w:val="Normalny"/>
    <w:link w:val="Nagwek1Znak"/>
    <w:uiPriority w:val="9"/>
    <w:qFormat/>
    <w:rsid w:val="00E92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2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2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2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92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92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92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E92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E92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92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92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92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92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92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92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2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E92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926B5"/>
    <w:rPr>
      <w:b/>
      <w:bCs/>
    </w:rPr>
  </w:style>
  <w:style w:type="character" w:styleId="Uwydatnienie">
    <w:name w:val="Emphasis"/>
    <w:uiPriority w:val="20"/>
    <w:qFormat/>
    <w:rsid w:val="00E92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92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2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92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E92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2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E926B5"/>
    <w:rPr>
      <w:b/>
      <w:bCs/>
      <w:i/>
      <w:iCs/>
    </w:rPr>
  </w:style>
  <w:style w:type="character" w:styleId="Wyrnieniedelikatne">
    <w:name w:val="Subtle Emphasis"/>
    <w:uiPriority w:val="19"/>
    <w:qFormat/>
    <w:rsid w:val="00E926B5"/>
    <w:rPr>
      <w:i/>
      <w:iCs/>
    </w:rPr>
  </w:style>
  <w:style w:type="character" w:styleId="Wyrnienieintensywne">
    <w:name w:val="Intense Emphasis"/>
    <w:uiPriority w:val="21"/>
    <w:qFormat/>
    <w:rsid w:val="00E926B5"/>
    <w:rPr>
      <w:b/>
      <w:bCs/>
    </w:rPr>
  </w:style>
  <w:style w:type="character" w:styleId="Odwoaniedelikatne">
    <w:name w:val="Subtle Reference"/>
    <w:uiPriority w:val="31"/>
    <w:qFormat/>
    <w:rsid w:val="00E926B5"/>
    <w:rPr>
      <w:smallCaps/>
    </w:rPr>
  </w:style>
  <w:style w:type="character" w:styleId="Odwoanieintensywne">
    <w:name w:val="Intense Reference"/>
    <w:uiPriority w:val="32"/>
    <w:qFormat/>
    <w:rsid w:val="00E926B5"/>
    <w:rPr>
      <w:smallCaps/>
      <w:spacing w:val="5"/>
      <w:u w:val="single"/>
    </w:rPr>
  </w:style>
  <w:style w:type="character" w:styleId="Tytuksiki">
    <w:name w:val="Book Title"/>
    <w:uiPriority w:val="33"/>
    <w:qFormat/>
    <w:rsid w:val="00E92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26B5"/>
    <w:pPr>
      <w:outlineLvl w:val="9"/>
    </w:pPr>
    <w:rPr>
      <w:lang w:bidi="en-US"/>
    </w:rPr>
  </w:style>
  <w:style w:type="paragraph" w:customStyle="1" w:styleId="Styl">
    <w:name w:val="Styl"/>
    <w:rsid w:val="0089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2013-10-24T08:46:00Z</dcterms:created>
  <dcterms:modified xsi:type="dcterms:W3CDTF">2013-10-24T08:57:00Z</dcterms:modified>
</cp:coreProperties>
</file>