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66" w:rsidRDefault="00B42666" w:rsidP="00B42666">
      <w:pPr>
        <w:widowControl w:val="0"/>
        <w:autoSpaceDE w:val="0"/>
        <w:autoSpaceDN w:val="0"/>
        <w:adjustRightInd w:val="0"/>
        <w:spacing w:after="0" w:line="321" w:lineRule="exact"/>
        <w:ind w:right="-54"/>
        <w:jc w:val="center"/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</w:pPr>
      <w:r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  <w:t>REGULAMIN WYCIECZEK I INNYCH</w:t>
      </w:r>
      <w:r w:rsidRPr="00B42666"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  <w:t xml:space="preserve"> IMPREZ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321" w:lineRule="exact"/>
        <w:ind w:right="-54"/>
        <w:jc w:val="center"/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</w:pPr>
      <w:r w:rsidRPr="00B42666"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  <w:t>K</w:t>
      </w:r>
      <w:r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  <w:t>RA</w:t>
      </w:r>
      <w:r w:rsidRPr="00B42666"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  <w:t>JOZNAWCZO-</w:t>
      </w:r>
      <w:r>
        <w:rPr>
          <w:rFonts w:ascii="Arial" w:eastAsiaTheme="minorEastAsia" w:hAnsi="Arial" w:cs="Arial"/>
          <w:b/>
          <w:bCs/>
          <w:color w:val="282734"/>
          <w:w w:val="107"/>
          <w:sz w:val="25"/>
          <w:szCs w:val="25"/>
          <w:lang w:eastAsia="pl-PL" w:bidi="he-IL"/>
        </w:rPr>
        <w:t>TURYSTYCZNYCH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before="878" w:after="0" w:line="273" w:lineRule="exact"/>
        <w:ind w:right="77"/>
        <w:jc w:val="both"/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 pod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tawie Ro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porz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ą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enia Mini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tra Edukacji Narodowej i Sportu dnia 8 li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topada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2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001 roku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spra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arunkó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posobu organi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ia 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public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kola,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br/>
        <w:t>pl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aców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wa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 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ki (D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U. z 2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00 I r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r </w:t>
      </w:r>
      <w:r w:rsidRPr="00B42666">
        <w:rPr>
          <w:rFonts w:ascii="Times New Roman" w:eastAsiaTheme="minorEastAsia" w:hAnsi="Times New Roman" w:cs="Times New Roman"/>
          <w:color w:val="282734"/>
          <w:w w:val="81"/>
          <w:sz w:val="26"/>
          <w:szCs w:val="26"/>
          <w:lang w:eastAsia="pl-PL" w:bidi="he-IL"/>
        </w:rPr>
        <w:t>1</w:t>
      </w:r>
      <w:r w:rsidRPr="00B42666">
        <w:rPr>
          <w:rFonts w:ascii="Times New Roman" w:eastAsiaTheme="minorEastAsia" w:hAnsi="Times New Roman" w:cs="Times New Roman"/>
          <w:color w:val="474653"/>
          <w:w w:val="81"/>
          <w:sz w:val="26"/>
          <w:szCs w:val="26"/>
          <w:lang w:eastAsia="pl-PL" w:bidi="he-IL"/>
        </w:rPr>
        <w:t xml:space="preserve">35.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z. </w:t>
      </w:r>
      <w:r w:rsidRPr="00B42666">
        <w:rPr>
          <w:rFonts w:ascii="Times New Roman" w:eastAsiaTheme="minorEastAsia" w:hAnsi="Times New Roman" w:cs="Times New Roman"/>
          <w:color w:val="282734"/>
          <w:w w:val="81"/>
          <w:sz w:val="26"/>
          <w:szCs w:val="26"/>
          <w:lang w:eastAsia="pl-PL" w:bidi="he-IL"/>
        </w:rPr>
        <w:t>1</w:t>
      </w:r>
      <w:r w:rsidRPr="00B42666">
        <w:rPr>
          <w:rFonts w:ascii="Times New Roman" w:eastAsiaTheme="minorEastAsia" w:hAnsi="Times New Roman" w:cs="Times New Roman"/>
          <w:color w:val="474653"/>
          <w:w w:val="81"/>
          <w:sz w:val="26"/>
          <w:szCs w:val="26"/>
          <w:lang w:eastAsia="pl-PL" w:bidi="he-IL"/>
        </w:rPr>
        <w:t>5</w:t>
      </w:r>
      <w:r w:rsidRPr="00B42666">
        <w:rPr>
          <w:rFonts w:ascii="Times New Roman" w:eastAsiaTheme="minorEastAsia" w:hAnsi="Times New Roman" w:cs="Times New Roman"/>
          <w:color w:val="282734"/>
          <w:w w:val="81"/>
          <w:sz w:val="26"/>
          <w:szCs w:val="26"/>
          <w:lang w:eastAsia="pl-PL" w:bidi="he-IL"/>
        </w:rPr>
        <w:t>1</w:t>
      </w:r>
      <w:r w:rsidRPr="00B42666">
        <w:rPr>
          <w:rFonts w:ascii="Times New Roman" w:eastAsiaTheme="minorEastAsia" w:hAnsi="Times New Roman" w:cs="Times New Roman"/>
          <w:color w:val="474653"/>
          <w:w w:val="81"/>
          <w:sz w:val="26"/>
          <w:szCs w:val="26"/>
          <w:lang w:eastAsia="pl-PL" w:bidi="he-IL"/>
        </w:rPr>
        <w:t xml:space="preserve">6 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 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m.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)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la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ę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br/>
        <w:t>po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ższe zas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 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 w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ek i impre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awcz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o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-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h dla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br/>
        <w:t>uc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nió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Zespo</w:t>
      </w:r>
      <w:r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u </w:t>
      </w:r>
      <w:r w:rsidRPr="00B42666"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>Sz</w:t>
      </w:r>
      <w:r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>kół</w:t>
      </w:r>
      <w:r w:rsidRPr="00B42666"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 xml:space="preserve"> im</w:t>
      </w:r>
      <w:r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>.</w:t>
      </w:r>
      <w:r w:rsidRPr="00B42666"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 xml:space="preserve"> B</w:t>
      </w:r>
      <w:r w:rsidRPr="00B4266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Prusa </w:t>
      </w:r>
      <w:r w:rsidRPr="00B42666"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Pu</w:t>
      </w:r>
      <w:r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tusku </w:t>
      </w:r>
    </w:p>
    <w:p w:rsidR="00B42666" w:rsidRDefault="00B42666" w:rsidP="00B42666">
      <w:pPr>
        <w:widowControl w:val="0"/>
        <w:autoSpaceDE w:val="0"/>
        <w:autoSpaceDN w:val="0"/>
        <w:adjustRightInd w:val="0"/>
        <w:spacing w:after="0" w:line="288" w:lineRule="exact"/>
        <w:ind w:right="77"/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</w:pP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88" w:lineRule="exact"/>
        <w:ind w:right="77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282734"/>
          <w:sz w:val="26"/>
          <w:szCs w:val="26"/>
          <w:lang w:eastAsia="pl-PL" w:bidi="he-IL"/>
        </w:rPr>
        <w:t>Rozdział I</w:t>
      </w:r>
      <w:r w:rsidRPr="00B4266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pl-PL" w:bidi="he-IL"/>
        </w:rPr>
        <w:t>.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88" w:lineRule="exact"/>
        <w:ind w:right="77"/>
        <w:jc w:val="center"/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Posta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wien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wstępne</w:t>
      </w:r>
    </w:p>
    <w:p w:rsidR="00B42666" w:rsidRPr="00B42666" w:rsidRDefault="00B42666" w:rsidP="00110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64" w:lineRule="exact"/>
        <w:ind w:left="426" w:right="475" w:hanging="426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rg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zow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zez 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kol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ę 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ci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 xml:space="preserve">ki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 impr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ezy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krajo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 - 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ne po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inn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ć na 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lu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ólno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ś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ci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: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before="33" w:after="0" w:line="268" w:lineRule="exact"/>
        <w:ind w:left="708" w:right="1416"/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a.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awa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niu 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ra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ju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ego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ś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sk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 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dnic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b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ków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kultur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br/>
        <w:t>hi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tori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before="9" w:after="0" w:line="273" w:lineRule="exact"/>
        <w:ind w:left="708" w:right="-1"/>
        <w:rPr>
          <w:rFonts w:ascii="Times New Roman" w:eastAsiaTheme="minorEastAsia" w:hAnsi="Times New Roman" w:cs="Times New Roman"/>
          <w:color w:val="474653"/>
          <w:w w:val="108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b</w:t>
      </w:r>
      <w:r w:rsidRPr="00B42666">
        <w:rPr>
          <w:rFonts w:ascii="Times New Roman" w:eastAsiaTheme="minorEastAsia" w:hAnsi="Times New Roman" w:cs="Times New Roman"/>
          <w:color w:val="666573"/>
          <w:w w:val="84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u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ied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zy z 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666573"/>
          <w:w w:val="84"/>
          <w:sz w:val="26"/>
          <w:szCs w:val="26"/>
          <w:lang w:eastAsia="pl-PL" w:bidi="he-IL"/>
        </w:rPr>
        <w:t>óż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ch d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 xml:space="preserve">in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ż</w:t>
      </w:r>
      <w:r w:rsidRPr="00B42666">
        <w:rPr>
          <w:rFonts w:ascii="Times New Roman" w:eastAsiaTheme="minorEastAsia" w:hAnsi="Times New Roman" w:cs="Times New Roman"/>
          <w:color w:val="666573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ia 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po</w:t>
      </w:r>
      <w:r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4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 xml:space="preserve">ego,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gos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darc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zego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 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kulturowego</w:t>
      </w:r>
    </w:p>
    <w:p w:rsidR="00B42666" w:rsidRPr="00B42666" w:rsidRDefault="00B42666" w:rsidP="00B42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ind w:left="993" w:right="62" w:hanging="284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pom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ganiu rod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ko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 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ania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, </w:t>
      </w:r>
    </w:p>
    <w:p w:rsidR="00B42666" w:rsidRPr="00B42666" w:rsidRDefault="00B42666" w:rsidP="00B42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3" w:lineRule="exact"/>
        <w:ind w:left="796" w:right="62" w:hanging="87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up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owsz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echnianiu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wś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ó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 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 i m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od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zieży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zas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ad 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hron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 ś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rod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ka 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tur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 ora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68" w:lineRule="exact"/>
        <w:ind w:left="993" w:right="67"/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</w:pP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umiejętności korzystania 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</w:t>
      </w: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zasobów</w:t>
      </w:r>
      <w:r w:rsidRPr="00B42666">
        <w:rPr>
          <w:rFonts w:ascii="Times New Roman" w:eastAsiaTheme="minorEastAsia" w:hAnsi="Times New Roman" w:cs="Times New Roman"/>
          <w:color w:val="474653"/>
          <w:w w:val="84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rod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B426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left="993" w:right="282" w:hanging="284"/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dnos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niu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kond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cji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dro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otnej ora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 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ś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ci 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f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i</w:t>
      </w:r>
      <w:r w:rsidRPr="00B42666">
        <w:rPr>
          <w:rFonts w:ascii="Times New Roman" w:eastAsiaTheme="minorEastAsia" w:hAnsi="Times New Roman" w:cs="Times New Roman"/>
          <w:color w:val="000000"/>
          <w:w w:val="66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upo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wsze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chnianiu form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kt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yw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go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nku. </w:t>
      </w:r>
    </w:p>
    <w:p w:rsidR="00B42666" w:rsidRPr="00B42666" w:rsidRDefault="00B42666" w:rsidP="00B426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3" w:lineRule="exact"/>
        <w:ind w:left="993" w:right="62" w:hanging="284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eci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ała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niu 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tolo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ii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połeczn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110A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83" w:lineRule="exact"/>
        <w:ind w:left="426" w:right="72" w:hanging="426"/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ki i impre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gą być 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ramach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ęć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ch, 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ekc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h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br/>
        <w:t>lub po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110A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" w:after="0" w:line="283" w:lineRule="exact"/>
        <w:ind w:left="426" w:right="72" w:hanging="426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ci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k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 i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i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mprezy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mogą prz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ąć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ę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pujące form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y: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83" w:lineRule="exact"/>
        <w:ind w:left="851" w:right="58" w:hanging="851"/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</w:pP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     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474653"/>
          <w:w w:val="89"/>
          <w:sz w:val="26"/>
          <w:szCs w:val="26"/>
          <w:lang w:eastAsia="pl-PL" w:bidi="he-IL"/>
        </w:rPr>
        <w:t>wyc</w:t>
      </w:r>
      <w:r w:rsidRPr="00B42666">
        <w:rPr>
          <w:rFonts w:ascii="Times New Roman" w:eastAsiaTheme="minorEastAsia" w:hAnsi="Times New Roman" w:cs="Times New Roman"/>
          <w:color w:val="282734"/>
          <w:w w:val="89"/>
          <w:sz w:val="26"/>
          <w:szCs w:val="26"/>
          <w:lang w:eastAsia="pl-PL" w:bidi="he-IL"/>
        </w:rPr>
        <w:t>ie</w:t>
      </w:r>
      <w:r w:rsidRPr="00B42666">
        <w:rPr>
          <w:rFonts w:ascii="Times New Roman" w:eastAsiaTheme="minorEastAsia" w:hAnsi="Times New Roman" w:cs="Times New Roman"/>
          <w:color w:val="474653"/>
          <w:w w:val="89"/>
          <w:sz w:val="26"/>
          <w:szCs w:val="26"/>
          <w:lang w:eastAsia="pl-PL" w:bidi="he-IL"/>
        </w:rPr>
        <w:t>cz</w:t>
      </w:r>
      <w:r w:rsidRPr="00B42666">
        <w:rPr>
          <w:rFonts w:ascii="Times New Roman" w:eastAsiaTheme="minorEastAsia" w:hAnsi="Times New Roman" w:cs="Times New Roman"/>
          <w:color w:val="282734"/>
          <w:w w:val="89"/>
          <w:sz w:val="26"/>
          <w:szCs w:val="26"/>
          <w:lang w:eastAsia="pl-PL" w:bidi="he-IL"/>
        </w:rPr>
        <w:t xml:space="preserve">ki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edmi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- ini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 or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zow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ane </w:t>
      </w:r>
      <w:r w:rsidRPr="00B42666">
        <w:rPr>
          <w:rFonts w:ascii="Times New Roman" w:eastAsiaTheme="minorEastAsia" w:hAnsi="Times New Roman" w:cs="Times New Roman"/>
          <w:color w:val="282734"/>
          <w:w w:val="89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9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9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74653"/>
          <w:w w:val="89"/>
          <w:sz w:val="26"/>
          <w:szCs w:val="26"/>
          <w:lang w:eastAsia="pl-PL" w:bidi="he-IL"/>
        </w:rPr>
        <w:t xml:space="preserve">z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nauc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cieli 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zegó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h 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dmi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ów, zg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odnie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ram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m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cza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nia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h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ęć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ekc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 lub 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ek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 xml:space="preserve">, </w:t>
      </w:r>
    </w:p>
    <w:p w:rsidR="00B42666" w:rsidRPr="00B42666" w:rsidRDefault="00B42666" w:rsidP="00110A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" w:after="0" w:line="273" w:lineRule="exact"/>
        <w:ind w:left="796" w:right="-1" w:hanging="393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ki 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ty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czno-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jozn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- odb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ają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ce 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ię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ter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wsze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uc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zęsz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za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m</w:t>
      </w:r>
      <w:r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ma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ga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ące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od u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czes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tnik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ó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zc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zeg</w:t>
      </w:r>
      <w:r w:rsidRPr="00B42666">
        <w:rPr>
          <w:rFonts w:ascii="Times New Roman" w:eastAsiaTheme="minorEastAsia" w:hAnsi="Times New Roman" w:cs="Times New Roman"/>
          <w:color w:val="666573"/>
          <w:sz w:val="26"/>
          <w:szCs w:val="26"/>
          <w:lang w:eastAsia="pl-PL" w:bidi="he-IL"/>
        </w:rPr>
        <w:t>ó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ln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go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oto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 k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ond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go </w:t>
      </w:r>
      <w:r w:rsidRPr="00B42666">
        <w:rPr>
          <w:rFonts w:ascii="Times New Roman" w:eastAsiaTheme="minorEastAsia" w:hAnsi="Times New Roman" w:cs="Times New Roman"/>
          <w:color w:val="282734"/>
          <w:w w:val="137"/>
          <w:sz w:val="26"/>
          <w:szCs w:val="26"/>
          <w:lang w:eastAsia="pl-PL" w:bidi="he-IL"/>
        </w:rPr>
        <w:t xml:space="preserve">i </w:t>
      </w:r>
      <w:r w:rsidR="00110A26">
        <w:rPr>
          <w:rFonts w:ascii="Times New Roman" w:eastAsiaTheme="minorEastAsia" w:hAnsi="Times New Roman" w:cs="Times New Roman"/>
          <w:color w:val="282734"/>
          <w:w w:val="13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ecja</w:t>
      </w:r>
      <w:r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ego. </w:t>
      </w:r>
    </w:p>
    <w:p w:rsidR="00B42666" w:rsidRPr="00B42666" w:rsidRDefault="00B42666" w:rsidP="00B426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3" w:lineRule="exact"/>
        <w:ind w:left="796" w:right="62" w:hanging="393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impr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ezy k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awczo </w:t>
      </w:r>
      <w:r w:rsidRPr="00B42666">
        <w:rPr>
          <w:rFonts w:ascii="Times New Roman" w:eastAsiaTheme="minorEastAsia" w:hAnsi="Times New Roman" w:cs="Times New Roman"/>
          <w:color w:val="B6B6C1"/>
          <w:w w:val="87"/>
          <w:sz w:val="26"/>
          <w:szCs w:val="26"/>
          <w:lang w:eastAsia="pl-PL" w:bidi="he-IL"/>
        </w:rPr>
        <w:t xml:space="preserve">-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e,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taki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jak bi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="00110A2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ak,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rajd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y,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turni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eje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itp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B426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3" w:lineRule="exact"/>
        <w:ind w:left="796" w:right="62" w:hanging="393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impr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tur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yst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ki 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alifiko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j i 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obozy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ędro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ne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,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któr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h udzia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a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 uc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tnikó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rzyg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otowania kond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go i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pecjali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nego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110A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left="426" w:right="58" w:hanging="426"/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ja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eczek szko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h i impr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ez 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nika </w:t>
      </w:r>
      <w:r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z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eg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 pl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nu pra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cy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szk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o</w:t>
      </w:r>
      <w:r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az</w:t>
      </w:r>
    </w:p>
    <w:p w:rsidR="00B42666" w:rsidRPr="00B42666" w:rsidRDefault="00B42666" w:rsidP="00110A26">
      <w:pPr>
        <w:widowControl w:val="0"/>
        <w:autoSpaceDE w:val="0"/>
        <w:autoSpaceDN w:val="0"/>
        <w:adjustRightInd w:val="0"/>
        <w:spacing w:after="0" w:line="273" w:lineRule="exact"/>
        <w:ind w:left="426" w:right="58"/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rzy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dku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zek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dmiot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owyc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h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z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nau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czyc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h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lan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ów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aktycz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h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110A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3" w:lineRule="exact"/>
        <w:ind w:left="426" w:right="58" w:hanging="426"/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ki i impre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tur</w:t>
      </w:r>
      <w:r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czno </w:t>
      </w:r>
      <w:r w:rsidRPr="00B42666">
        <w:rPr>
          <w:rFonts w:ascii="Times New Roman" w:eastAsiaTheme="minorEastAsia" w:hAnsi="Times New Roman" w:cs="Times New Roman"/>
          <w:color w:val="B6B6C1"/>
          <w:w w:val="87"/>
          <w:sz w:val="26"/>
          <w:szCs w:val="26"/>
          <w:lang w:eastAsia="pl-PL" w:bidi="he-IL"/>
        </w:rPr>
        <w:t xml:space="preserve">-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krajo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cze po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inn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b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yć o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ę 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mo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ż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li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 xml:space="preserve">ości </w:t>
      </w:r>
      <w:r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ie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oln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m od </w:t>
      </w:r>
      <w:r w:rsidR="00110A2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zaj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ęć 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ch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den odd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ia</w:t>
      </w:r>
      <w:r w:rsidR="00110A2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ł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kla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wy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a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organi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ę wy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 mo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ż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 pr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ć mak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malnie 3 dni l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kc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jn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w 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roku 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koln</w:t>
      </w:r>
      <w:r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m. </w:t>
      </w:r>
    </w:p>
    <w:p w:rsidR="00B42666" w:rsidRPr="00B42666" w:rsidRDefault="00110A26" w:rsidP="00110A26">
      <w:pPr>
        <w:widowControl w:val="0"/>
        <w:autoSpaceDE w:val="0"/>
        <w:autoSpaceDN w:val="0"/>
        <w:adjustRightInd w:val="0"/>
        <w:spacing w:after="0" w:line="283" w:lineRule="exact"/>
        <w:ind w:left="426" w:right="494" w:hanging="426"/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 w:bidi="he-IL"/>
        </w:rPr>
        <w:t>6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. </w:t>
      </w: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  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Il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kro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ć w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d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sze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j 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częś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 Re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g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ul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minu j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es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 mo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a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 o 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wy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ci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c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zce </w:t>
      </w:r>
      <w:r w:rsidR="00B42666"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n</w:t>
      </w:r>
      <w:r w:rsidR="00B42666"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>a</w:t>
      </w:r>
      <w:r w:rsidR="00B42666" w:rsidRPr="00B42666">
        <w:rPr>
          <w:rFonts w:ascii="Times New Roman" w:eastAsiaTheme="minorEastAsia" w:hAnsi="Times New Roman" w:cs="Times New Roman"/>
          <w:color w:val="282734"/>
          <w:sz w:val="26"/>
          <w:szCs w:val="26"/>
          <w:lang w:eastAsia="pl-PL" w:bidi="he-IL"/>
        </w:rPr>
        <w:t>l</w:t>
      </w:r>
      <w:r w:rsidR="00B42666" w:rsidRPr="00B42666">
        <w:rPr>
          <w:rFonts w:ascii="Times New Roman" w:eastAsiaTheme="minorEastAsia" w:hAnsi="Times New Roman" w:cs="Times New Roman"/>
          <w:color w:val="474653"/>
          <w:sz w:val="26"/>
          <w:szCs w:val="26"/>
          <w:lang w:eastAsia="pl-PL" w:bidi="he-IL"/>
        </w:rPr>
        <w:t xml:space="preserve">eży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pr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zez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to ro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umi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</w:t>
      </w:r>
      <w:r w:rsidR="00B42666"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 xml:space="preserve">ć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ta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kże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po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z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o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s</w:t>
      </w:r>
      <w:r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tał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form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 t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ur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ys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y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ki i 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k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raj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oz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na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ws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t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a 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o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kr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eś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lon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 xml:space="preserve">e </w:t>
      </w:r>
      <w:r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w</w:t>
      </w:r>
      <w:r w:rsidR="00B42666" w:rsidRPr="00B42666">
        <w:rPr>
          <w:rFonts w:ascii="Times New Roman" w:eastAsiaTheme="minorEastAsia" w:hAnsi="Times New Roman" w:cs="Times New Roman"/>
          <w:color w:val="474653"/>
          <w:w w:val="113"/>
          <w:sz w:val="26"/>
          <w:szCs w:val="26"/>
          <w:lang w:eastAsia="pl-PL" w:bidi="he-IL"/>
        </w:rPr>
        <w:t xml:space="preserve"> 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>pun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k</w:t>
      </w:r>
      <w:r w:rsidR="00B42666" w:rsidRPr="00B42666">
        <w:rPr>
          <w:rFonts w:ascii="Times New Roman" w:eastAsiaTheme="minorEastAsia" w:hAnsi="Times New Roman" w:cs="Times New Roman"/>
          <w:color w:val="282734"/>
          <w:w w:val="87"/>
          <w:sz w:val="26"/>
          <w:szCs w:val="26"/>
          <w:lang w:eastAsia="pl-PL" w:bidi="he-IL"/>
        </w:rPr>
        <w:t xml:space="preserve">cie </w:t>
      </w:r>
      <w:r w:rsidR="00B42666" w:rsidRPr="00B42666">
        <w:rPr>
          <w:rFonts w:ascii="Times New Roman" w:eastAsiaTheme="minorEastAsia" w:hAnsi="Times New Roman" w:cs="Times New Roman"/>
          <w:color w:val="474653"/>
          <w:w w:val="87"/>
          <w:sz w:val="26"/>
          <w:szCs w:val="26"/>
          <w:lang w:eastAsia="pl-PL" w:bidi="he-IL"/>
        </w:rPr>
        <w:t>3</w:t>
      </w:r>
      <w:r w:rsidR="00B42666" w:rsidRPr="00B42666">
        <w:rPr>
          <w:rFonts w:ascii="Times New Roman" w:eastAsiaTheme="minorEastAsia" w:hAnsi="Times New Roman" w:cs="Times New Roman"/>
          <w:color w:val="666573"/>
          <w:w w:val="87"/>
          <w:sz w:val="26"/>
          <w:szCs w:val="26"/>
          <w:lang w:eastAsia="pl-PL" w:bidi="he-IL"/>
        </w:rPr>
        <w:t xml:space="preserve">.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 w:bidi="he-IL"/>
        </w:rPr>
        <w:sectPr w:rsidR="00B42666" w:rsidRPr="00B42666" w:rsidSect="00B42666">
          <w:pgSz w:w="11907" w:h="16840"/>
          <w:pgMar w:top="360" w:right="1134" w:bottom="360" w:left="993" w:header="708" w:footer="708" w:gutter="0"/>
          <w:cols w:space="708"/>
          <w:noEndnote/>
        </w:sectPr>
      </w:pP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</w:pPr>
      <w:r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  <w:lastRenderedPageBreak/>
        <w:t>Rozdział II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  <w:t>Organizacja wycieczek</w:t>
      </w:r>
    </w:p>
    <w:p w:rsidR="00B42666" w:rsidRPr="00B42666" w:rsidRDefault="00B42666" w:rsidP="00412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9"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Dyrektor szkoły wyznacza spośród osób organizujących wycieczkę kierownika wycieczki. </w:t>
      </w:r>
    </w:p>
    <w:p w:rsidR="00B42666" w:rsidRPr="00B42666" w:rsidRDefault="00B42666" w:rsidP="00412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Osobą odpowiedzialną za organizację oraz za prawidłowy i bezpieczny przebieg wycieczki jest kierownik wycieczki. </w:t>
      </w:r>
    </w:p>
    <w:p w:rsidR="00B42666" w:rsidRPr="00B42666" w:rsidRDefault="00B42666" w:rsidP="00412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Kierownik wycieczki najpóźniej na tydzień przed planowaną wycieczką informuje dyrektora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>lub upoważnionego wicedyrektora o jej założeniach organizacyjnych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. </w:t>
      </w:r>
    </w:p>
    <w:p w:rsidR="00B42666" w:rsidRPr="004D32B3" w:rsidRDefault="00B42666" w:rsidP="004122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4D32B3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Kierownik wycieczki najpóźniej na 3 dni przed jej rozpoczęciem przedstawia dyrektorowi kompletną dokumentację wycieczki do zatwierdzenia. </w:t>
      </w:r>
    </w:p>
    <w:p w:rsidR="00B42666" w:rsidRPr="00B42666" w:rsidRDefault="00B42666" w:rsidP="004122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Dokumentacja wycieczki zawiera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: </w:t>
      </w:r>
    </w:p>
    <w:p w:rsidR="00B42666" w:rsidRPr="00B42666" w:rsidRDefault="00B42666" w:rsidP="00412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4" w:hanging="350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kartę wycieczki z</w:t>
      </w:r>
      <w:r w:rsidR="004D32B3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jej harmonogramem i preliminarzem (w dwóch egzemplarzach), </w:t>
      </w:r>
    </w:p>
    <w:p w:rsidR="00B42666" w:rsidRPr="00B42666" w:rsidRDefault="00B42666" w:rsidP="00412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4" w:hanging="350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listę uczestników (w dwóch egzemplarzach)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, </w:t>
      </w:r>
    </w:p>
    <w:p w:rsidR="00B42666" w:rsidRPr="00B42666" w:rsidRDefault="00B42666" w:rsidP="00412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4" w:hanging="350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pisemne zgody rodziców, </w:t>
      </w:r>
    </w:p>
    <w:p w:rsidR="00B42666" w:rsidRPr="00B42666" w:rsidRDefault="00B42666" w:rsidP="00412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4" w:hanging="350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regulamin zachowania się uczniów podczas wycieczki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, </w:t>
      </w:r>
    </w:p>
    <w:p w:rsidR="00B42666" w:rsidRPr="00B42666" w:rsidRDefault="00B42666" w:rsidP="004122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4" w:hanging="350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rozliczenie wycieczki (należy przedłożyć w ciągu dwóch tygodni po zakończeniu wycieczki)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after="0"/>
        <w:ind w:left="851" w:right="4" w:hanging="42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696E7F"/>
          <w:w w:val="81"/>
          <w:sz w:val="11"/>
          <w:szCs w:val="11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6. </w:t>
      </w:r>
      <w:r w:rsidR="004D32B3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  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Zgodę na zorganizowanie wycieczki lub imprezy wyraża dyrektor szkoły lub upoważniony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>wicedyrektor poprzez podpisanie karty wycieczki i listy uczestników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Podpisane dokumenty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 xml:space="preserve">są przekazywane kierownikowi wycieczki. </w:t>
      </w:r>
    </w:p>
    <w:p w:rsidR="00B42666" w:rsidRPr="00B42666" w:rsidRDefault="00B42666" w:rsidP="004122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Przeprowadzenie wycieczki bez zatwierdzenia stanowi narusze</w:t>
      </w:r>
      <w:r w:rsidR="004D32B3">
        <w:rPr>
          <w:rFonts w:ascii="Times New Roman" w:eastAsiaTheme="minorEastAsia" w:hAnsi="Times New Roman" w:cs="Times New Roman"/>
          <w:color w:val="302E39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e podstawowych obowiązków pracowniczych. </w:t>
      </w:r>
    </w:p>
    <w:p w:rsidR="00B42666" w:rsidRPr="00B42666" w:rsidRDefault="00B42666" w:rsidP="004122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Organizacja i program wycieczek powinny być dostosowane do wieku, zainteresowań, potrzeb uczniów i ich możliwości. </w:t>
      </w:r>
    </w:p>
    <w:p w:rsidR="00B42666" w:rsidRPr="00B42666" w:rsidRDefault="00B42666" w:rsidP="004122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696E7F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Uczniowie w stosunku do których istnieją przeciwwskazania lekarskie nie mogą brać udziału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>w wycieczkach</w:t>
      </w:r>
      <w:r w:rsidRPr="00B42666">
        <w:rPr>
          <w:rFonts w:ascii="Times New Roman" w:eastAsiaTheme="minorEastAsia" w:hAnsi="Times New Roman" w:cs="Times New Roman"/>
          <w:color w:val="696E7F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Udział ucznia w wycieczce (z wyjątkiem przedmiotowych odbywających się w ramach zajęć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>lekcyjnych) wymaga pisemnej zgody rodzica lub opiekuna prawnego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000000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Zgodę na wycieczki i imprezy zagraniczne wydaje dyrektor szkoły po zawiadomieniu organu prowadzącego i organu sprawującego nadzór pedagogiczny nad szkołą</w:t>
      </w:r>
      <w:r w:rsidRPr="00B42666">
        <w:rPr>
          <w:rFonts w:ascii="Times New Roman" w:eastAsiaTheme="minorEastAsia" w:hAnsi="Times New Roman" w:cs="Times New Roman"/>
          <w:color w:val="000000"/>
          <w:lang w:eastAsia="pl-PL" w:bidi="he-IL"/>
        </w:rPr>
        <w:t xml:space="preserve">. </w:t>
      </w:r>
    </w:p>
    <w:p w:rsidR="00B42666" w:rsidRPr="00B42666" w:rsidRDefault="004D32B3" w:rsidP="00412245">
      <w:pPr>
        <w:widowControl w:val="0"/>
        <w:autoSpaceDE w:val="0"/>
        <w:autoSpaceDN w:val="0"/>
        <w:adjustRightInd w:val="0"/>
        <w:spacing w:before="528" w:after="0"/>
        <w:jc w:val="center"/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</w:pPr>
      <w:r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  <w:t>Rozdział III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302E39"/>
          <w:lang w:eastAsia="pl-PL" w:bidi="he-IL"/>
        </w:rPr>
        <w:t>Podstawowe zasady bezpieczeństwa i opieki nad uczniami podczas wycieczek</w:t>
      </w:r>
    </w:p>
    <w:p w:rsidR="00B42666" w:rsidRPr="00B42666" w:rsidRDefault="00B42666" w:rsidP="004122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4"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Opiekę nad uczniami biorącymi udział w wycieczce sprawuje kierownik i opiekunowie grup. 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Opieka ta ma charakter ciągły. </w:t>
      </w:r>
    </w:p>
    <w:p w:rsidR="00B42666" w:rsidRPr="00B42666" w:rsidRDefault="00B42666" w:rsidP="004122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Opiekunami powinni być nauczyciele i rodzice ucz</w:t>
      </w:r>
      <w:r w:rsidR="004D32B3">
        <w:rPr>
          <w:rFonts w:ascii="Times New Roman" w:eastAsiaTheme="minorEastAsia" w:hAnsi="Times New Roman" w:cs="Times New Roman"/>
          <w:color w:val="302E39"/>
          <w:lang w:eastAsia="pl-PL" w:bidi="he-IL"/>
        </w:rPr>
        <w:t>niów.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 Dyrektor szkoły może wyrazić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 xml:space="preserve">zgodę na wykonywanie obowiązków opiekuna przez inne osoby. </w:t>
      </w:r>
    </w:p>
    <w:p w:rsidR="00B42666" w:rsidRPr="00B42666" w:rsidRDefault="00B42666" w:rsidP="004122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9" w:right="9" w:hanging="350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Na wycieczce organizowanej poza teren</w:t>
      </w:r>
      <w:r w:rsidR="004D32B3">
        <w:rPr>
          <w:rFonts w:ascii="Times New Roman" w:eastAsiaTheme="minorEastAsia" w:hAnsi="Times New Roman" w:cs="Times New Roman"/>
          <w:color w:val="302E39"/>
          <w:lang w:eastAsia="pl-PL" w:bidi="he-IL"/>
        </w:rPr>
        <w:t>em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 szkoły w obrębie tej samej miejscowości, bez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 xml:space="preserve">korzystania ze środków lokomocji opiekę powinna sprawować co najmniej jedna osoba nad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 xml:space="preserve">grupą 30 uczniów. </w:t>
      </w:r>
    </w:p>
    <w:p w:rsidR="00B42666" w:rsidRPr="00B42666" w:rsidRDefault="00B42666" w:rsidP="004122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4" w:right="4" w:hanging="345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Na wycieczce udającej się poza teren szkoły przy korzystaniu ze środków lokomocji opiekę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br/>
        <w:t xml:space="preserve">powinna sprawować jedna osoba nad grupą do 15 uczniów. </w:t>
      </w:r>
    </w:p>
    <w:p w:rsidR="00B42666" w:rsidRPr="00B42666" w:rsidRDefault="00B42666" w:rsidP="004122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9" w:right="9" w:hanging="350"/>
        <w:rPr>
          <w:rFonts w:ascii="Times New Roman" w:eastAsiaTheme="minorEastAsia" w:hAnsi="Times New Roman" w:cs="Times New Roman"/>
          <w:color w:val="595965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Wycieczki piesze na terenach górskich leżących na obszarach parków narodowych i rezerwatów przyrody</w:t>
      </w:r>
      <w:r w:rsidRPr="00B42666">
        <w:rPr>
          <w:rFonts w:ascii="Times New Roman" w:eastAsiaTheme="minorEastAsia" w:hAnsi="Times New Roman" w:cs="Times New Roman"/>
          <w:color w:val="696E7F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oraz leżących powyżej 1000m.n.p.m. mogą prowadzić wyłącznie przewodnicy turystyczni</w:t>
      </w:r>
      <w:r w:rsidRPr="00B42666">
        <w:rPr>
          <w:rFonts w:ascii="Times New Roman" w:eastAsiaTheme="minorEastAsia" w:hAnsi="Times New Roman" w:cs="Times New Roman"/>
          <w:color w:val="595965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9" w:right="9" w:hanging="350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>Zabrania się prowadzenia wycieczek z młodzieżą podczas burzy</w:t>
      </w:r>
      <w:r w:rsidRPr="00B42666">
        <w:rPr>
          <w:rFonts w:ascii="Times New Roman" w:eastAsiaTheme="minorEastAsia" w:hAnsi="Times New Roman" w:cs="Times New Roman"/>
          <w:color w:val="696E7F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śnieżycy i gołoledzi. W razie gwałtownego załamania się warunków pogodowych (szczególnie przy planowaniu wycieczek pieszych górskich), należy wycieczkę odwołać.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before="835" w:after="0" w:line="235" w:lineRule="exact"/>
        <w:rPr>
          <w:rFonts w:ascii="Times New Roman" w:eastAsiaTheme="minorEastAsia" w:hAnsi="Times New Roman" w:cs="Times New Roman"/>
          <w:color w:val="302E3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02E39"/>
          <w:lang w:eastAsia="pl-PL" w:bidi="he-IL"/>
        </w:rPr>
        <w:t xml:space="preserve">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 w:bidi="he-IL"/>
        </w:rPr>
        <w:sectPr w:rsidR="00B42666" w:rsidRPr="00B42666">
          <w:pgSz w:w="11907" w:h="16840"/>
          <w:pgMar w:top="1296" w:right="1506" w:bottom="360" w:left="508" w:header="708" w:footer="708" w:gutter="0"/>
          <w:cols w:space="708"/>
          <w:noEndnote/>
        </w:sectPr>
      </w:pPr>
    </w:p>
    <w:p w:rsidR="00B42666" w:rsidRPr="00B42666" w:rsidRDefault="00B42666" w:rsidP="004122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55" w:hanging="34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lastRenderedPageBreak/>
        <w:t>Przed wyr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szan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em z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ażdego m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ejsca po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b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tu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, w czasie zw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edzania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przejazdów oraz przybycia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 p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nkt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 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oce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owego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op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ek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 powinn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 b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ezwzględnie sprawdzać stan liczbowy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czniów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Przed wyruszen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na 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ecz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ę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eży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czyć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ej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czestn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ik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ów o zasadach bezpieczeństwa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>i sposobie zac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h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 s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ę w razie 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eszczęś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wego wypadk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Podczas wycieczek na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eży bezwzglę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 przestrzegać zasad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b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ezp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ecznego poruszania się po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 xml:space="preserve">drogach. </w:t>
      </w:r>
    </w:p>
    <w:p w:rsidR="00B42666" w:rsidRPr="00B42666" w:rsidRDefault="00B42666" w:rsidP="004122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Do przewozu młodzieży na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eży wykorzystywać ty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ko sprawne i dopuszczone do przewozu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>osób pojazdy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Uczestn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cy wycieczek pow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inni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być objęc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 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bezpieczeniem od następstw nieszczęśliw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ch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 xml:space="preserve">wypadków. </w:t>
      </w:r>
    </w:p>
    <w:p w:rsidR="00B42666" w:rsidRPr="00B42666" w:rsidRDefault="00B42666" w:rsidP="004122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55" w:hanging="34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 przypadku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gdy po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czas trwa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 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eczki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mi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ał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m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ie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j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sce wśród jego uczestników wypadek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stosuje się 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o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pr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sy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doty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czące pos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ę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owan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a w razie wypadków w szkołach i placówkach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b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h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right="38" w:hanging="426"/>
        <w:rPr>
          <w:rFonts w:ascii="Times New Roman" w:eastAsiaTheme="minorEastAsia" w:hAnsi="Times New Roman" w:cs="Times New Roman"/>
          <w:color w:val="514F5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Wycieczki powinny roz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oczynać i ko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ń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czyć s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ę w wyz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aczo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ym w harmonogramie 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cieczki miejscu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before="259" w:after="0"/>
        <w:jc w:val="center"/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Ro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iał I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V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Ob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ow</w:t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iązki kierownika w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ciec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z</w:t>
      </w:r>
      <w:r w:rsidR="004D32B3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ki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before="249" w:after="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  <w:r w:rsidR="00BE757C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  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Opracowanie programu i harmonogra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mu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ecz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ki. </w:t>
      </w:r>
    </w:p>
    <w:p w:rsidR="00B42666" w:rsidRPr="00B42666" w:rsidRDefault="00B42666" w:rsidP="004122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Terminowe przygotowa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staw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 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atwi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rd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 dok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men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acji wycieczki oraz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 xml:space="preserve">jej terminowe rozliczenie. </w:t>
      </w:r>
    </w:p>
    <w:p w:rsidR="00B42666" w:rsidRPr="00B42666" w:rsidRDefault="00B42666" w:rsidP="004122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Zapoznan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 z regu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mi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ne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ecz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ki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oraz z zasa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am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 b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ezpieczeństwa wszystkich jej ucz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stników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514F59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Zapewnienie warunków do realizacji program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u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wycieczki oraz sprawowania nadzoru w t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m zakresie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Okr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ślenie zadań dla opiek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nów w zakresie rea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zacji programu oraz zapewnieni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e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opieki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>i be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pieczeństwa uczest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kom 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eczki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412245" w:rsidRDefault="00B42666" w:rsidP="004122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9" w:after="0"/>
        <w:ind w:left="355" w:hanging="350"/>
        <w:rPr>
          <w:rFonts w:ascii="Arial" w:eastAsiaTheme="minorEastAsia" w:hAnsi="Arial" w:cs="Arial"/>
          <w:color w:val="32313B"/>
          <w:sz w:val="23"/>
          <w:szCs w:val="23"/>
          <w:lang w:eastAsia="pl-PL" w:bidi="he-IL"/>
        </w:rPr>
      </w:pPr>
      <w:r w:rsidRPr="00412245">
        <w:rPr>
          <w:rFonts w:ascii="Times New Roman" w:eastAsiaTheme="minorEastAsia" w:hAnsi="Times New Roman" w:cs="Times New Roman"/>
          <w:color w:val="32313B"/>
          <w:lang w:eastAsia="pl-PL" w:bidi="he-IL"/>
        </w:rPr>
        <w:t>Nadzorowanie zaopatrze</w:t>
      </w:r>
      <w:r w:rsidRPr="00412245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412245">
        <w:rPr>
          <w:rFonts w:ascii="Times New Roman" w:eastAsiaTheme="minorEastAsia" w:hAnsi="Times New Roman" w:cs="Times New Roman"/>
          <w:color w:val="32313B"/>
          <w:lang w:eastAsia="pl-PL" w:bidi="he-IL"/>
        </w:rPr>
        <w:t>e uczest</w:t>
      </w:r>
      <w:r w:rsidRPr="00412245">
        <w:rPr>
          <w:rFonts w:ascii="Times New Roman" w:eastAsiaTheme="minorEastAsia" w:hAnsi="Times New Roman" w:cs="Times New Roman"/>
          <w:color w:val="1C1B26"/>
          <w:lang w:eastAsia="pl-PL" w:bidi="he-IL"/>
        </w:rPr>
        <w:t>nik</w:t>
      </w:r>
      <w:r w:rsidRPr="00412245">
        <w:rPr>
          <w:rFonts w:ascii="Times New Roman" w:eastAsiaTheme="minorEastAsia" w:hAnsi="Times New Roman" w:cs="Times New Roman"/>
          <w:color w:val="32313B"/>
          <w:lang w:eastAsia="pl-PL" w:bidi="he-IL"/>
        </w:rPr>
        <w:t>ów w s</w:t>
      </w:r>
      <w:r w:rsidRPr="00412245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412245">
        <w:rPr>
          <w:rFonts w:ascii="Times New Roman" w:eastAsiaTheme="minorEastAsia" w:hAnsi="Times New Roman" w:cs="Times New Roman"/>
          <w:color w:val="32313B"/>
          <w:lang w:eastAsia="pl-PL" w:bidi="he-IL"/>
        </w:rPr>
        <w:t>raw</w:t>
      </w:r>
      <w:r w:rsidRPr="00412245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412245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y sprzęt i ekwipunek oraz apteczkę </w:t>
      </w:r>
      <w:r w:rsidR="00BE757C" w:rsidRPr="00412245">
        <w:rPr>
          <w:rFonts w:ascii="Times New Roman" w:eastAsiaTheme="minorEastAsia" w:hAnsi="Times New Roman" w:cs="Times New Roman"/>
          <w:color w:val="32313B"/>
          <w:lang w:eastAsia="pl-PL" w:bidi="he-IL"/>
        </w:rPr>
        <w:t>pierwszej</w:t>
      </w:r>
      <w:r w:rsidRPr="00412245">
        <w:rPr>
          <w:rFonts w:ascii="Arial" w:eastAsiaTheme="minorEastAsia" w:hAnsi="Arial" w:cs="Arial"/>
          <w:color w:val="32313B"/>
          <w:w w:val="120"/>
          <w:sz w:val="23"/>
          <w:szCs w:val="23"/>
          <w:lang w:eastAsia="pl-PL" w:bidi="he-IL"/>
        </w:rPr>
        <w:t xml:space="preserve"> </w:t>
      </w:r>
      <w:r w:rsidRPr="00412245">
        <w:rPr>
          <w:rFonts w:ascii="Arial" w:eastAsiaTheme="minorEastAsia" w:hAnsi="Arial" w:cs="Arial"/>
          <w:color w:val="32313B"/>
          <w:w w:val="120"/>
          <w:sz w:val="23"/>
          <w:szCs w:val="23"/>
          <w:lang w:eastAsia="pl-PL" w:bidi="he-IL"/>
        </w:rPr>
        <w:tab/>
      </w:r>
      <w:r w:rsidRPr="00412245">
        <w:rPr>
          <w:rFonts w:ascii="Arial" w:eastAsiaTheme="minorEastAsia" w:hAnsi="Arial" w:cs="Arial"/>
          <w:color w:val="32313B"/>
          <w:sz w:val="23"/>
          <w:szCs w:val="23"/>
          <w:lang w:eastAsia="pl-PL" w:bidi="he-IL"/>
        </w:rPr>
        <w:t xml:space="preserve">. </w:t>
      </w:r>
    </w:p>
    <w:p w:rsidR="00B42666" w:rsidRPr="00B42666" w:rsidRDefault="00BE757C" w:rsidP="0041224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      </w:t>
      </w:r>
      <w:r w:rsidR="00B42666"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 pomocy</w:t>
      </w:r>
      <w:r w:rsidR="00B42666"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Organizowanie trans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or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tu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, wyżywie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 i noc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egów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a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czestników wycieczki. </w:t>
      </w:r>
    </w:p>
    <w:p w:rsidR="00B42666" w:rsidRPr="00B42666" w:rsidRDefault="00B42666" w:rsidP="004122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Dokonywanie podziału za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ń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wśród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czest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ków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sponowanie środka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f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ansowy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m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i przez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acz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on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ym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na organizację wycieczki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Dokon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wanie pods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mowania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oceny i rozliczenia f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ansowego w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cieczki po jej 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za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kończeniu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9" w:after="0"/>
        <w:ind w:left="355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Dowod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finansowe będące pods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t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awą rozliczenia 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eczki 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(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rachunki</w:t>
      </w:r>
      <w:r w:rsidRPr="00B42666">
        <w:rPr>
          <w:rFonts w:ascii="Times New Roman" w:eastAsiaTheme="minorEastAsia" w:hAnsi="Times New Roman" w:cs="Times New Roman"/>
          <w:color w:val="72707B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paragon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72707B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oświadczenia itp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.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) są przec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h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owywa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 przez kierow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ka wyc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eczki do końca roku s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kolnego. 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before="254" w:after="0"/>
        <w:ind w:left="2832" w:right="3345"/>
        <w:jc w:val="center"/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Ro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b/>
          <w:bCs/>
          <w:color w:val="32313B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 xml:space="preserve">iał </w:t>
      </w:r>
      <w:r w:rsidRPr="00B42666">
        <w:rPr>
          <w:rFonts w:ascii="Times New Roman" w:eastAsiaTheme="minorEastAsia" w:hAnsi="Times New Roman" w:cs="Times New Roman"/>
          <w:color w:val="1C1B26"/>
          <w:sz w:val="21"/>
          <w:szCs w:val="21"/>
          <w:lang w:eastAsia="pl-PL" w:bidi="he-IL"/>
        </w:rPr>
        <w:t xml:space="preserve">V </w:t>
      </w:r>
      <w:r w:rsidRPr="00B42666">
        <w:rPr>
          <w:rFonts w:ascii="Times New Roman" w:eastAsiaTheme="minorEastAsia" w:hAnsi="Times New Roman" w:cs="Times New Roman"/>
          <w:color w:val="1C1B26"/>
          <w:sz w:val="21"/>
          <w:szCs w:val="21"/>
          <w:lang w:eastAsia="pl-PL" w:bidi="he-IL"/>
        </w:rPr>
        <w:br/>
      </w:r>
      <w:r w:rsidRPr="00B42666">
        <w:rPr>
          <w:rFonts w:ascii="Times New Roman" w:eastAsiaTheme="minorEastAsia" w:hAnsi="Times New Roman" w:cs="Times New Roman"/>
          <w:b/>
          <w:bCs/>
          <w:color w:val="1C1B26"/>
          <w:lang w:eastAsia="pl-PL" w:bidi="he-IL"/>
        </w:rPr>
        <w:t>Obowiązki opiekuna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before="254" w:after="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l. Sprawowanie opieki nad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owie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r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zo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uczn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m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i. </w:t>
      </w:r>
    </w:p>
    <w:p w:rsidR="00B42666" w:rsidRPr="00B42666" w:rsidRDefault="00B42666" w:rsidP="004122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Współdziałanie z kierow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 za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k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resie rea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zacji 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rogra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mu i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harmonogramu wycieczki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4122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Sprawowanie nad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oru nad przestrzeganiem reg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ul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m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nu p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rzez uczniów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ze szc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ególn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m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br/>
        <w:t>u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zgl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ę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dnieniem zasad bezpieczeństwa. </w:t>
      </w:r>
    </w:p>
    <w:p w:rsidR="00B42666" w:rsidRPr="00B42666" w:rsidRDefault="00B42666" w:rsidP="004122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32313B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Nadzorowanie w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kon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ni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 zadań przydzie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l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onyc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h u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cz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n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 xml:space="preserve">iom. </w:t>
      </w:r>
    </w:p>
    <w:p w:rsidR="00B42666" w:rsidRPr="00B42666" w:rsidRDefault="00B42666" w:rsidP="004122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9" w:after="0"/>
        <w:ind w:left="360" w:hanging="350"/>
        <w:rPr>
          <w:rFonts w:ascii="Times New Roman" w:eastAsiaTheme="minorEastAsia" w:hAnsi="Times New Roman" w:cs="Times New Roman"/>
          <w:color w:val="1C1B2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kon</w:t>
      </w:r>
      <w:r w:rsidRPr="00B42666">
        <w:rPr>
          <w:rFonts w:ascii="Times New Roman" w:eastAsiaTheme="minorEastAsia" w:hAnsi="Times New Roman" w:cs="Times New Roman"/>
          <w:color w:val="514F59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wanie innych zadań zleconyc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h 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przez kierown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>ik</w:t>
      </w:r>
      <w:r w:rsidRPr="00B42666">
        <w:rPr>
          <w:rFonts w:ascii="Times New Roman" w:eastAsiaTheme="minorEastAsia" w:hAnsi="Times New Roman" w:cs="Times New Roman"/>
          <w:color w:val="32313B"/>
          <w:lang w:eastAsia="pl-PL" w:bidi="he-IL"/>
        </w:rPr>
        <w:t>a</w:t>
      </w:r>
      <w:r w:rsidRPr="00B42666">
        <w:rPr>
          <w:rFonts w:ascii="Times New Roman" w:eastAsiaTheme="minorEastAsia" w:hAnsi="Times New Roman" w:cs="Times New Roman"/>
          <w:color w:val="1C1B26"/>
          <w:lang w:eastAsia="pl-PL" w:bidi="he-IL"/>
        </w:rPr>
        <w:t xml:space="preserve">.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before="1377" w:after="0" w:line="240" w:lineRule="exact"/>
        <w:rPr>
          <w:rFonts w:ascii="Times New Roman" w:eastAsiaTheme="minorEastAsia" w:hAnsi="Times New Roman" w:cs="Times New Roman"/>
          <w:color w:val="32313B"/>
          <w:sz w:val="23"/>
          <w:szCs w:val="23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32313B"/>
          <w:sz w:val="23"/>
          <w:szCs w:val="23"/>
          <w:lang w:eastAsia="pl-PL" w:bidi="he-IL"/>
        </w:rPr>
        <w:t xml:space="preserve"> </w:t>
      </w:r>
    </w:p>
    <w:p w:rsidR="00B42666" w:rsidRPr="00B42666" w:rsidRDefault="00B42666" w:rsidP="00B42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pl-PL" w:bidi="he-IL"/>
        </w:rPr>
        <w:sectPr w:rsidR="00B42666" w:rsidRPr="00B42666">
          <w:pgSz w:w="11907" w:h="16840"/>
          <w:pgMar w:top="1286" w:right="1520" w:bottom="360" w:left="993" w:header="708" w:footer="708" w:gutter="0"/>
          <w:cols w:space="708"/>
          <w:noEndnote/>
        </w:sectPr>
      </w:pP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  <w:lastRenderedPageBreak/>
        <w:t>Rozdz</w:t>
      </w:r>
      <w:r w:rsidR="00412245"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  <w:t>iał VI</w:t>
      </w:r>
    </w:p>
    <w:p w:rsidR="00B42666" w:rsidRPr="00B42666" w:rsidRDefault="00B42666" w:rsidP="00412245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  <w:t>Ramowy regulamin wycieczki i obowiązki jej uczestników</w:t>
      </w:r>
    </w:p>
    <w:p w:rsidR="00B42666" w:rsidRPr="00B42666" w:rsidRDefault="00B42666" w:rsidP="000D48B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0"/>
        <w:ind w:left="825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czniowie dostarczają kierownikowi wycieczki pisemną zgodę od rodziców na udział 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wycieczce. </w:t>
      </w:r>
    </w:p>
    <w:p w:rsidR="00B42666" w:rsidRPr="00B42666" w:rsidRDefault="00B42666" w:rsidP="000D48B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Uczestników wycieczki obowiązuje odpowiedni strój uzależniony od charakteru wycieczki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0D48BC" w:rsidRDefault="00B42666" w:rsidP="000D48B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0D48BC">
        <w:rPr>
          <w:rFonts w:ascii="Times New Roman" w:eastAsiaTheme="minorEastAsia" w:hAnsi="Times New Roman" w:cs="Times New Roman"/>
          <w:color w:val="2D2B36"/>
          <w:lang w:eastAsia="pl-PL" w:bidi="he-IL"/>
        </w:rPr>
        <w:t>W czasie wycieczki obowiązują uczniów postanowienia statutu szkoły i przepi</w:t>
      </w:r>
      <w:r w:rsidRPr="000D48BC">
        <w:rPr>
          <w:rFonts w:ascii="Times New Roman" w:eastAsiaTheme="minorEastAsia" w:hAnsi="Times New Roman" w:cs="Times New Roman"/>
          <w:color w:val="4F4E58"/>
          <w:lang w:eastAsia="pl-PL" w:bidi="he-IL"/>
        </w:rPr>
        <w:t>s</w:t>
      </w:r>
      <w:r w:rsidRPr="000D48BC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y bezpieczeństwa. </w:t>
      </w:r>
    </w:p>
    <w:p w:rsidR="00B42666" w:rsidRPr="00B42666" w:rsidRDefault="00B42666" w:rsidP="000D48B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Obowiązuje zakaz palenia papierosów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picia alkoholu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zażywania narkotyków. </w:t>
      </w:r>
    </w:p>
    <w:p w:rsidR="00B42666" w:rsidRPr="00B42666" w:rsidRDefault="00B42666" w:rsidP="000D48B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Niedopu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zczalne jest samowolne oddalanie się od grup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. </w:t>
      </w:r>
    </w:p>
    <w:p w:rsidR="00B42666" w:rsidRPr="00B42666" w:rsidRDefault="00B42666" w:rsidP="000D48B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czestników wycieczki obowiązuje punktualność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B42666" w:rsidRDefault="00B42666" w:rsidP="000D48B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W trakcie trwania wycieczki nie przewiduje się "czasu wolnego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",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a uczniowie przebywają przez cały czas pod nadzorem opiekunów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B42666" w:rsidRDefault="00B42666" w:rsidP="000D48B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W czasie postoju autokaru na parkingu należy ściśle przestrzegać zaleceń kierownika 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wy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ciec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ki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B42666" w:rsidRDefault="000D48BC" w:rsidP="000D48BC">
      <w:pPr>
        <w:widowControl w:val="0"/>
        <w:autoSpaceDE w:val="0"/>
        <w:autoSpaceDN w:val="0"/>
        <w:adjustRightInd w:val="0"/>
        <w:spacing w:after="0"/>
        <w:ind w:left="851" w:hanging="851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>
        <w:rPr>
          <w:rFonts w:ascii="Arial" w:eastAsiaTheme="minorEastAsia" w:hAnsi="Arial" w:cs="Arial"/>
          <w:i/>
          <w:iCs/>
          <w:color w:val="81818B"/>
          <w:w w:val="192"/>
          <w:sz w:val="15"/>
          <w:szCs w:val="15"/>
          <w:lang w:eastAsia="pl-PL" w:bidi="he-IL"/>
        </w:rPr>
        <w:t xml:space="preserve">     </w:t>
      </w:r>
      <w:r w:rsidR="00B42666" w:rsidRPr="00B42666">
        <w:rPr>
          <w:rFonts w:ascii="Arial" w:eastAsiaTheme="minorEastAsia" w:hAnsi="Arial" w:cs="Arial"/>
          <w:i/>
          <w:iCs/>
          <w:color w:val="81818B"/>
          <w:w w:val="192"/>
          <w:sz w:val="15"/>
          <w:szCs w:val="15"/>
          <w:lang w:eastAsia="pl-PL" w:bidi="he-IL"/>
        </w:rPr>
        <w:t xml:space="preserve"> 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9. </w:t>
      </w:r>
      <w:r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  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W pr</w:t>
      </w:r>
      <w:r w:rsidR="00B42666"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zy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padku wyjazdów na basen oraz podczas zwiedzania muzeów</w:t>
      </w:r>
      <w:r w:rsidR="00B42666"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, 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parków krajobra</w:t>
      </w:r>
      <w:r w:rsidR="00B42666"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z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o</w:t>
      </w:r>
      <w:r w:rsidR="00B42666"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wy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ch itp. uczestnic</w:t>
      </w:r>
      <w:r w:rsidR="00B42666"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y </w:t>
      </w:r>
      <w:r w:rsidR="00B42666"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wycieczki zobowiązani są do przestrzegania regulaminów tych obiektów. </w:t>
      </w:r>
    </w:p>
    <w:p w:rsidR="00B42666" w:rsidRPr="00B42666" w:rsidRDefault="00B42666" w:rsidP="000D48B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W miejscu zakwaterowania należy przestrzegać regulaminu placówki. </w:t>
      </w:r>
    </w:p>
    <w:p w:rsidR="00B42666" w:rsidRPr="00B42666" w:rsidRDefault="00B42666" w:rsidP="000D48B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W przypadku złego samopoczucia uczeń zgłasza się do kierownika wycieczki lub opiekuna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B42666" w:rsidRDefault="00B42666" w:rsidP="000D48B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825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W prz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padku nieprzestrzegania regulaminu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będą wyciągane konsekwencje zgodnie ze statutem szkoł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. </w:t>
      </w:r>
    </w:p>
    <w:p w:rsidR="00B42666" w:rsidRPr="00B42666" w:rsidRDefault="000D48BC" w:rsidP="000D48BC">
      <w:pPr>
        <w:widowControl w:val="0"/>
        <w:autoSpaceDE w:val="0"/>
        <w:autoSpaceDN w:val="0"/>
        <w:adjustRightInd w:val="0"/>
        <w:spacing w:before="537" w:after="0"/>
        <w:jc w:val="center"/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</w:pPr>
      <w:r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  <w:t>Rozdział VII</w:t>
      </w:r>
    </w:p>
    <w:p w:rsidR="00B42666" w:rsidRPr="00B42666" w:rsidRDefault="00B42666" w:rsidP="000D48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b/>
          <w:bCs/>
          <w:color w:val="2D2B36"/>
          <w:lang w:eastAsia="pl-PL" w:bidi="he-IL"/>
        </w:rPr>
        <w:t>Postanowienia końcowe</w:t>
      </w:r>
    </w:p>
    <w:p w:rsidR="00B42666" w:rsidRPr="00B42666" w:rsidRDefault="00B42666" w:rsidP="000D48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92" w:after="0"/>
        <w:ind w:left="830" w:right="28" w:hanging="34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czniowie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którzy nie uczestniczą w wycieczce klasowej organi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owanej w dniach </w:t>
      </w:r>
      <w:r w:rsidR="000D48BC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zajęć </w:t>
      </w:r>
      <w:r w:rsidRPr="00B42666">
        <w:rPr>
          <w:rFonts w:ascii="Times New Roman" w:eastAsiaTheme="minorEastAsia" w:hAnsi="Times New Roman" w:cs="Times New Roman"/>
          <w:color w:val="81818B"/>
          <w:w w:val="82"/>
          <w:sz w:val="23"/>
          <w:szCs w:val="23"/>
          <w:lang w:eastAsia="pl-PL" w:bidi="he-IL"/>
        </w:rPr>
        <w:br/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szkoln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ch mają obowiązek brać udział w zajęciach z klasą wskazana pr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z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e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z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d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rektora. List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ę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tych uczniów kierownik wycieczki dołącza do odpowiedniego dziennika klasowego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B42666" w:rsidRDefault="00B42666" w:rsidP="000D48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830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Wszyscy opiekunowie oraz uczestnicy wycieczki zobowiązani są zapoznać </w:t>
      </w:r>
      <w:r w:rsidR="000D48BC">
        <w:rPr>
          <w:rFonts w:ascii="Times New Roman" w:eastAsiaTheme="minorEastAsia" w:hAnsi="Times New Roman" w:cs="Times New Roman"/>
          <w:color w:val="2D2B36"/>
          <w:lang w:eastAsia="pl-PL" w:bidi="he-IL"/>
        </w:rPr>
        <w:t>s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i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ę z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regulaminem i harmonogramem wycieczki. </w:t>
      </w:r>
    </w:p>
    <w:p w:rsidR="00B42666" w:rsidRPr="00B42666" w:rsidRDefault="00B42666" w:rsidP="000D48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830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Ramow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regulamin wycieczki określon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rozdziałem VI lub jego rozszerzenie podpisują 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sz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sc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y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uczestnicy wycieczki. </w:t>
      </w:r>
    </w:p>
    <w:p w:rsidR="00B42666" w:rsidRPr="00B42666" w:rsidRDefault="00B42666" w:rsidP="000D48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830" w:right="28" w:hanging="340"/>
        <w:rPr>
          <w:rFonts w:ascii="Times New Roman" w:eastAsiaTheme="minorEastAsia" w:hAnsi="Times New Roman" w:cs="Times New Roman"/>
          <w:color w:val="4F4E58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Klaso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w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e lub grupowe w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y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jście uczniów poza teren szkoły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,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organizowane w ramach lekcji 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w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celu realizacji programu nauczania nie stanowi wycieczki w rozumieniu niniejszego regulaminu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Nauczyciel organizujący takie wyjście, musi uzyskać na nie zgodę dyżurującego</w:t>
      </w:r>
      <w:r w:rsidR="000D48BC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 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wicedyrektora. Wyjście należy odnotować w karcie wyjść znajdującej się w pokoju nauczycielskim oraz w dzienniku lekcyjnym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. </w:t>
      </w:r>
    </w:p>
    <w:p w:rsidR="00B42666" w:rsidRPr="00B42666" w:rsidRDefault="00B42666" w:rsidP="000D48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830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>U</w:t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stalenia punktu 4 nie dotyczą lekcji wychowania fizycznego. </w:t>
      </w:r>
    </w:p>
    <w:p w:rsidR="00B42666" w:rsidRPr="00B42666" w:rsidRDefault="00B42666" w:rsidP="000D48B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830" w:right="19" w:hanging="350"/>
        <w:rPr>
          <w:rFonts w:ascii="Times New Roman" w:eastAsiaTheme="minorEastAsia" w:hAnsi="Times New Roman" w:cs="Times New Roman"/>
          <w:color w:val="2D2B36"/>
          <w:lang w:eastAsia="pl-PL" w:bidi="he-IL"/>
        </w:rPr>
      </w:pP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>W sprawach nieuregulowanych w niniejszym Regulaminie zastosowanie mają inne przepi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t xml:space="preserve">sy </w:t>
      </w:r>
      <w:r w:rsidRPr="00B42666">
        <w:rPr>
          <w:rFonts w:ascii="Times New Roman" w:eastAsiaTheme="minorEastAsia" w:hAnsi="Times New Roman" w:cs="Times New Roman"/>
          <w:color w:val="4F4E58"/>
          <w:lang w:eastAsia="pl-PL" w:bidi="he-IL"/>
        </w:rPr>
        <w:br/>
      </w:r>
      <w:r w:rsidRPr="00B42666">
        <w:rPr>
          <w:rFonts w:ascii="Times New Roman" w:eastAsiaTheme="minorEastAsia" w:hAnsi="Times New Roman" w:cs="Times New Roman"/>
          <w:color w:val="2D2B36"/>
          <w:lang w:eastAsia="pl-PL" w:bidi="he-IL"/>
        </w:rPr>
        <w:t xml:space="preserve">stanowiące prawo. </w:t>
      </w:r>
    </w:p>
    <w:sectPr w:rsidR="00B42666" w:rsidRPr="00B42666" w:rsidSect="00262F81">
      <w:pgSz w:w="11907" w:h="16840"/>
      <w:pgMar w:top="2011" w:right="1501" w:bottom="360" w:left="67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ADE"/>
    <w:multiLevelType w:val="singleLevel"/>
    <w:tmpl w:val="218C729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1">
    <w:nsid w:val="05AF2BBC"/>
    <w:multiLevelType w:val="singleLevel"/>
    <w:tmpl w:val="172C6A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2B36"/>
      </w:rPr>
    </w:lvl>
  </w:abstractNum>
  <w:abstractNum w:abstractNumId="2">
    <w:nsid w:val="06F46852"/>
    <w:multiLevelType w:val="singleLevel"/>
    <w:tmpl w:val="A4921A6E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2B36"/>
      </w:rPr>
    </w:lvl>
  </w:abstractNum>
  <w:abstractNum w:abstractNumId="3">
    <w:nsid w:val="0A185FD6"/>
    <w:multiLevelType w:val="singleLevel"/>
    <w:tmpl w:val="C8AC1A8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4">
    <w:nsid w:val="0DEB2FF1"/>
    <w:multiLevelType w:val="singleLevel"/>
    <w:tmpl w:val="C1EE59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2B36"/>
      </w:rPr>
    </w:lvl>
  </w:abstractNum>
  <w:abstractNum w:abstractNumId="5">
    <w:nsid w:val="116A35E4"/>
    <w:multiLevelType w:val="singleLevel"/>
    <w:tmpl w:val="8EF861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843"/>
      </w:rPr>
    </w:lvl>
  </w:abstractNum>
  <w:abstractNum w:abstractNumId="6">
    <w:nsid w:val="12877A6C"/>
    <w:multiLevelType w:val="singleLevel"/>
    <w:tmpl w:val="C8AC1A8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7">
    <w:nsid w:val="12DB08A2"/>
    <w:multiLevelType w:val="singleLevel"/>
    <w:tmpl w:val="C0BA17A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8">
    <w:nsid w:val="14105421"/>
    <w:multiLevelType w:val="singleLevel"/>
    <w:tmpl w:val="87CAD3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E39"/>
      </w:rPr>
    </w:lvl>
  </w:abstractNum>
  <w:abstractNum w:abstractNumId="9">
    <w:nsid w:val="142B681C"/>
    <w:multiLevelType w:val="singleLevel"/>
    <w:tmpl w:val="8B6061A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13B"/>
      </w:rPr>
    </w:lvl>
  </w:abstractNum>
  <w:abstractNum w:abstractNumId="10">
    <w:nsid w:val="1A6711DE"/>
    <w:multiLevelType w:val="singleLevel"/>
    <w:tmpl w:val="172C6A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D2B36"/>
      </w:rPr>
    </w:lvl>
  </w:abstractNum>
  <w:abstractNum w:abstractNumId="11">
    <w:nsid w:val="1D1C6C3B"/>
    <w:multiLevelType w:val="singleLevel"/>
    <w:tmpl w:val="CA8E4A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E39"/>
      </w:rPr>
    </w:lvl>
  </w:abstractNum>
  <w:abstractNum w:abstractNumId="12">
    <w:nsid w:val="29486741"/>
    <w:multiLevelType w:val="singleLevel"/>
    <w:tmpl w:val="FA7C250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CBCFDA"/>
      </w:rPr>
    </w:lvl>
  </w:abstractNum>
  <w:abstractNum w:abstractNumId="13">
    <w:nsid w:val="2F33735B"/>
    <w:multiLevelType w:val="singleLevel"/>
    <w:tmpl w:val="7020F45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13B"/>
      </w:rPr>
    </w:lvl>
  </w:abstractNum>
  <w:abstractNum w:abstractNumId="14">
    <w:nsid w:val="30D93CCB"/>
    <w:multiLevelType w:val="singleLevel"/>
    <w:tmpl w:val="C8AC1A8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15">
    <w:nsid w:val="32977569"/>
    <w:multiLevelType w:val="singleLevel"/>
    <w:tmpl w:val="3EA0EAFC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16">
    <w:nsid w:val="38653935"/>
    <w:multiLevelType w:val="singleLevel"/>
    <w:tmpl w:val="9DCC101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82734"/>
      </w:rPr>
    </w:lvl>
  </w:abstractNum>
  <w:abstractNum w:abstractNumId="17">
    <w:nsid w:val="45AE6EB3"/>
    <w:multiLevelType w:val="singleLevel"/>
    <w:tmpl w:val="341462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74653"/>
      </w:rPr>
    </w:lvl>
  </w:abstractNum>
  <w:abstractNum w:abstractNumId="18">
    <w:nsid w:val="4FC20B5A"/>
    <w:multiLevelType w:val="singleLevel"/>
    <w:tmpl w:val="602038F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E39"/>
      </w:rPr>
    </w:lvl>
  </w:abstractNum>
  <w:abstractNum w:abstractNumId="19">
    <w:nsid w:val="56541CEE"/>
    <w:multiLevelType w:val="singleLevel"/>
    <w:tmpl w:val="2F1E219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E39"/>
      </w:rPr>
    </w:lvl>
  </w:abstractNum>
  <w:abstractNum w:abstractNumId="20">
    <w:nsid w:val="5BC67708"/>
    <w:multiLevelType w:val="singleLevel"/>
    <w:tmpl w:val="8EF861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843"/>
      </w:rPr>
    </w:lvl>
  </w:abstractNum>
  <w:abstractNum w:abstractNumId="21">
    <w:nsid w:val="693F523C"/>
    <w:multiLevelType w:val="singleLevel"/>
    <w:tmpl w:val="7020F45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13B"/>
      </w:rPr>
    </w:lvl>
  </w:abstractNum>
  <w:abstractNum w:abstractNumId="22">
    <w:nsid w:val="6D0232F4"/>
    <w:multiLevelType w:val="singleLevel"/>
    <w:tmpl w:val="8B6061A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13B"/>
      </w:rPr>
    </w:lvl>
  </w:abstractNum>
  <w:abstractNum w:abstractNumId="23">
    <w:nsid w:val="6E65666F"/>
    <w:multiLevelType w:val="singleLevel"/>
    <w:tmpl w:val="141A76B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E39"/>
      </w:rPr>
    </w:lvl>
  </w:abstractNum>
  <w:abstractNum w:abstractNumId="24">
    <w:nsid w:val="701D45FF"/>
    <w:multiLevelType w:val="singleLevel"/>
    <w:tmpl w:val="CA8E4A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E39"/>
      </w:rPr>
    </w:lvl>
  </w:abstractNum>
  <w:num w:numId="1">
    <w:abstractNumId w:val="16"/>
  </w:num>
  <w:num w:numId="2">
    <w:abstractNumId w:val="6"/>
  </w:num>
  <w:num w:numId="3">
    <w:abstractNumId w:val="6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734"/>
        </w:rPr>
      </w:lvl>
    </w:lvlOverride>
  </w:num>
  <w:num w:numId="4">
    <w:abstractNumId w:val="3"/>
  </w:num>
  <w:num w:numId="5">
    <w:abstractNumId w:val="3"/>
    <w:lvlOverride w:ilvl="0">
      <w:lvl w:ilvl="0">
        <w:start w:val="7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74653"/>
        </w:rPr>
      </w:lvl>
    </w:lvlOverride>
  </w:num>
  <w:num w:numId="6">
    <w:abstractNumId w:val="17"/>
  </w:num>
  <w:num w:numId="7">
    <w:abstractNumId w:val="1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734"/>
        </w:rPr>
      </w:lvl>
    </w:lvlOverride>
  </w:num>
  <w:num w:numId="8">
    <w:abstractNumId w:val="15"/>
  </w:num>
  <w:num w:numId="9">
    <w:abstractNumId w:val="14"/>
  </w:num>
  <w:num w:numId="10">
    <w:abstractNumId w:val="14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734"/>
        </w:rPr>
      </w:lvl>
    </w:lvlOverride>
  </w:num>
  <w:num w:numId="11">
    <w:abstractNumId w:val="0"/>
  </w:num>
  <w:num w:numId="12">
    <w:abstractNumId w:val="7"/>
  </w:num>
  <w:num w:numId="13">
    <w:abstractNumId w:val="11"/>
  </w:num>
  <w:num w:numId="14">
    <w:abstractNumId w:val="18"/>
  </w:num>
  <w:num w:numId="15">
    <w:abstractNumId w:val="19"/>
  </w:num>
  <w:num w:numId="16">
    <w:abstractNumId w:val="23"/>
  </w:num>
  <w:num w:numId="17">
    <w:abstractNumId w:val="24"/>
  </w:num>
  <w:num w:numId="18">
    <w:abstractNumId w:val="8"/>
  </w:num>
  <w:num w:numId="19">
    <w:abstractNumId w:val="13"/>
  </w:num>
  <w:num w:numId="20">
    <w:abstractNumId w:val="13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13B"/>
        </w:rPr>
      </w:lvl>
    </w:lvlOverride>
  </w:num>
  <w:num w:numId="21">
    <w:abstractNumId w:val="9"/>
  </w:num>
  <w:num w:numId="22">
    <w:abstractNumId w:val="21"/>
  </w:num>
  <w:num w:numId="23">
    <w:abstractNumId w:val="22"/>
  </w:num>
  <w:num w:numId="24">
    <w:abstractNumId w:val="1"/>
  </w:num>
  <w:num w:numId="25">
    <w:abstractNumId w:val="4"/>
  </w:num>
  <w:num w:numId="26">
    <w:abstractNumId w:val="2"/>
  </w:num>
  <w:num w:numId="27">
    <w:abstractNumId w:val="10"/>
  </w:num>
  <w:num w:numId="28">
    <w:abstractNumId w:val="20"/>
  </w:num>
  <w:num w:numId="29">
    <w:abstractNumId w:val="5"/>
  </w:num>
  <w:num w:numId="30">
    <w:abstractNumId w:val="12"/>
  </w:num>
  <w:num w:numId="31">
    <w:abstractNumId w:val="1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B39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3F6"/>
    <w:rsid w:val="00000891"/>
    <w:rsid w:val="000D48BC"/>
    <w:rsid w:val="00110A26"/>
    <w:rsid w:val="00236F3C"/>
    <w:rsid w:val="00262F81"/>
    <w:rsid w:val="00274B7A"/>
    <w:rsid w:val="00412245"/>
    <w:rsid w:val="004631B8"/>
    <w:rsid w:val="004D32B3"/>
    <w:rsid w:val="005523F6"/>
    <w:rsid w:val="0071549F"/>
    <w:rsid w:val="00763947"/>
    <w:rsid w:val="00B42666"/>
    <w:rsid w:val="00BE757C"/>
    <w:rsid w:val="00DE462C"/>
    <w:rsid w:val="00DF6FFE"/>
    <w:rsid w:val="00E926B5"/>
    <w:rsid w:val="00E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B5"/>
  </w:style>
  <w:style w:type="paragraph" w:styleId="Nagwek1">
    <w:name w:val="heading 1"/>
    <w:basedOn w:val="Normalny"/>
    <w:next w:val="Normalny"/>
    <w:link w:val="Nagwek1Znak"/>
    <w:uiPriority w:val="9"/>
    <w:qFormat/>
    <w:rsid w:val="00E92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2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2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2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2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92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92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E92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E92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92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92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92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92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2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92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E92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926B5"/>
    <w:rPr>
      <w:b/>
      <w:bCs/>
    </w:rPr>
  </w:style>
  <w:style w:type="character" w:styleId="Uwydatnienie">
    <w:name w:val="Emphasis"/>
    <w:uiPriority w:val="20"/>
    <w:qFormat/>
    <w:rsid w:val="00E92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92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2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92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E92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2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E926B5"/>
    <w:rPr>
      <w:b/>
      <w:bCs/>
      <w:i/>
      <w:iCs/>
    </w:rPr>
  </w:style>
  <w:style w:type="character" w:styleId="Wyrnieniedelikatne">
    <w:name w:val="Subtle Emphasis"/>
    <w:uiPriority w:val="19"/>
    <w:qFormat/>
    <w:rsid w:val="00E926B5"/>
    <w:rPr>
      <w:i/>
      <w:iCs/>
    </w:rPr>
  </w:style>
  <w:style w:type="character" w:styleId="Wyrnienieintensywne">
    <w:name w:val="Intense Emphasis"/>
    <w:uiPriority w:val="21"/>
    <w:qFormat/>
    <w:rsid w:val="00E926B5"/>
    <w:rPr>
      <w:b/>
      <w:bCs/>
    </w:rPr>
  </w:style>
  <w:style w:type="character" w:styleId="Odwoaniedelikatne">
    <w:name w:val="Subtle Reference"/>
    <w:uiPriority w:val="31"/>
    <w:qFormat/>
    <w:rsid w:val="00E926B5"/>
    <w:rPr>
      <w:smallCaps/>
    </w:rPr>
  </w:style>
  <w:style w:type="character" w:styleId="Odwoanieintensywne">
    <w:name w:val="Intense Reference"/>
    <w:uiPriority w:val="32"/>
    <w:qFormat/>
    <w:rsid w:val="00E926B5"/>
    <w:rPr>
      <w:smallCaps/>
      <w:spacing w:val="5"/>
      <w:u w:val="single"/>
    </w:rPr>
  </w:style>
  <w:style w:type="character" w:styleId="Tytuksiki">
    <w:name w:val="Book Title"/>
    <w:uiPriority w:val="33"/>
    <w:qFormat/>
    <w:rsid w:val="00E92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26B5"/>
    <w:pPr>
      <w:outlineLvl w:val="9"/>
    </w:pPr>
    <w:rPr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B42666"/>
  </w:style>
  <w:style w:type="paragraph" w:customStyle="1" w:styleId="Styl">
    <w:name w:val="Styl"/>
    <w:rsid w:val="00B4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6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B5"/>
  </w:style>
  <w:style w:type="paragraph" w:styleId="Nagwek1">
    <w:name w:val="heading 1"/>
    <w:basedOn w:val="Normalny"/>
    <w:next w:val="Normalny"/>
    <w:link w:val="Nagwek1Znak"/>
    <w:uiPriority w:val="9"/>
    <w:qFormat/>
    <w:rsid w:val="00E92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2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2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2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2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92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92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E92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E92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92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92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92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92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2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92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E92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926B5"/>
    <w:rPr>
      <w:b/>
      <w:bCs/>
    </w:rPr>
  </w:style>
  <w:style w:type="character" w:styleId="Uwydatnienie">
    <w:name w:val="Emphasis"/>
    <w:uiPriority w:val="20"/>
    <w:qFormat/>
    <w:rsid w:val="00E92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92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2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92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E92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2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E926B5"/>
    <w:rPr>
      <w:b/>
      <w:bCs/>
      <w:i/>
      <w:iCs/>
    </w:rPr>
  </w:style>
  <w:style w:type="character" w:styleId="Wyrnieniedelikatne">
    <w:name w:val="Subtle Emphasis"/>
    <w:uiPriority w:val="19"/>
    <w:qFormat/>
    <w:rsid w:val="00E926B5"/>
    <w:rPr>
      <w:i/>
      <w:iCs/>
    </w:rPr>
  </w:style>
  <w:style w:type="character" w:styleId="Wyrnienieintensywne">
    <w:name w:val="Intense Emphasis"/>
    <w:uiPriority w:val="21"/>
    <w:qFormat/>
    <w:rsid w:val="00E926B5"/>
    <w:rPr>
      <w:b/>
      <w:bCs/>
    </w:rPr>
  </w:style>
  <w:style w:type="character" w:styleId="Odwoaniedelikatne">
    <w:name w:val="Subtle Reference"/>
    <w:uiPriority w:val="31"/>
    <w:qFormat/>
    <w:rsid w:val="00E926B5"/>
    <w:rPr>
      <w:smallCaps/>
    </w:rPr>
  </w:style>
  <w:style w:type="character" w:styleId="Odwoanieintensywne">
    <w:name w:val="Intense Reference"/>
    <w:uiPriority w:val="32"/>
    <w:qFormat/>
    <w:rsid w:val="00E926B5"/>
    <w:rPr>
      <w:smallCaps/>
      <w:spacing w:val="5"/>
      <w:u w:val="single"/>
    </w:rPr>
  </w:style>
  <w:style w:type="character" w:styleId="Tytuksiki">
    <w:name w:val="Book Title"/>
    <w:uiPriority w:val="33"/>
    <w:qFormat/>
    <w:rsid w:val="00E92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26B5"/>
    <w:pPr>
      <w:outlineLvl w:val="9"/>
    </w:pPr>
    <w:rPr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B42666"/>
  </w:style>
  <w:style w:type="paragraph" w:customStyle="1" w:styleId="Styl">
    <w:name w:val="Styl"/>
    <w:rsid w:val="00B4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6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2018-03-27T06:20:00Z</dcterms:created>
  <dcterms:modified xsi:type="dcterms:W3CDTF">2018-03-27T07:11:00Z</dcterms:modified>
</cp:coreProperties>
</file>